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6BF3" w14:textId="77777777" w:rsidR="000D0DF0" w:rsidRDefault="000D0DF0" w:rsidP="000D0DF0">
      <w:pPr>
        <w:spacing w:before="360" w:after="80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bookmarkStart w:id="0" w:name="_bxhaatcit033" w:colFirst="0" w:colLast="0"/>
      <w:bookmarkEnd w:id="0"/>
      <w:r>
        <w:rPr>
          <w:rFonts w:ascii="Cambria" w:eastAsia="Cambria" w:hAnsi="Cambria" w:cs="Cambria"/>
          <w:b/>
          <w:color w:val="000000"/>
          <w:sz w:val="36"/>
          <w:szCs w:val="36"/>
        </w:rPr>
        <w:t xml:space="preserve">Wzorzec statutu Stowarzyszenia - wersja konsultowana od dnia </w:t>
      </w:r>
      <w:r>
        <w:rPr>
          <w:rFonts w:ascii="Cambria" w:eastAsia="Cambria" w:hAnsi="Cambria" w:cs="Cambria"/>
          <w:b/>
          <w:sz w:val="36"/>
          <w:szCs w:val="36"/>
        </w:rPr>
        <w:t xml:space="preserve">01 lutego </w:t>
      </w:r>
      <w:r>
        <w:rPr>
          <w:rFonts w:ascii="Cambria" w:eastAsia="Cambria" w:hAnsi="Cambria" w:cs="Cambria"/>
          <w:b/>
          <w:color w:val="000000"/>
          <w:sz w:val="36"/>
          <w:szCs w:val="36"/>
        </w:rPr>
        <w:t>2021 r. do dnia 28 lutego 2021 r.</w:t>
      </w:r>
    </w:p>
    <w:p w14:paraId="2B490C7D" w14:textId="77777777" w:rsidR="000D0DF0" w:rsidRDefault="000D0DF0" w:rsidP="000D0DF0">
      <w:pPr>
        <w:rPr>
          <w:sz w:val="24"/>
          <w:szCs w:val="24"/>
        </w:rPr>
      </w:pPr>
    </w:p>
    <w:p w14:paraId="2C70EEA1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Statut Stowarzyszenia </w:t>
      </w:r>
    </w:p>
    <w:p w14:paraId="037F65F4" w14:textId="77777777" w:rsidR="000D0DF0" w:rsidRDefault="000D0DF0" w:rsidP="000D0DF0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z dnia </w:t>
      </w:r>
      <w:r>
        <w:rPr>
          <w:rFonts w:ascii="Cambria" w:eastAsia="Cambria" w:hAnsi="Cambria" w:cs="Cambria"/>
          <w:color w:val="000000"/>
          <w:sz w:val="24"/>
          <w:szCs w:val="24"/>
        </w:rPr>
        <w:t>……………</w:t>
      </w:r>
    </w:p>
    <w:p w14:paraId="4976FA19" w14:textId="77777777" w:rsidR="000D0DF0" w:rsidRDefault="000D0DF0" w:rsidP="000D0DF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14:paraId="746578F8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1</w:t>
      </w:r>
    </w:p>
    <w:p w14:paraId="73DEA931" w14:textId="77777777" w:rsidR="000D0DF0" w:rsidRDefault="000D0DF0" w:rsidP="000D0DF0">
      <w:pPr>
        <w:rPr>
          <w:sz w:val="24"/>
          <w:szCs w:val="24"/>
        </w:rPr>
      </w:pPr>
    </w:p>
    <w:p w14:paraId="400DBA9B" w14:textId="77777777" w:rsidR="000D0DF0" w:rsidRDefault="000D0DF0" w:rsidP="000D0DF0">
      <w:pPr>
        <w:ind w:firstLine="7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A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(Stowarzyszenie nie prowadzi działalności gospodarczej)</w:t>
      </w:r>
    </w:p>
    <w:p w14:paraId="69BCA53F" w14:textId="77777777" w:rsidR="000D0DF0" w:rsidRDefault="000D0DF0" w:rsidP="000D0DF0">
      <w:p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Nazwa Stowarzyszenia brzmi: …………………………….</w:t>
      </w:r>
    </w:p>
    <w:p w14:paraId="051C5308" w14:textId="77777777" w:rsidR="000D0DF0" w:rsidRDefault="000D0DF0" w:rsidP="000D0DF0">
      <w:pPr>
        <w:rPr>
          <w:sz w:val="24"/>
          <w:szCs w:val="24"/>
        </w:rPr>
      </w:pPr>
    </w:p>
    <w:p w14:paraId="2AAA1806" w14:textId="77777777" w:rsidR="000D0DF0" w:rsidRDefault="000D0DF0" w:rsidP="000D0DF0">
      <w:pPr>
        <w:ind w:firstLine="7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B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(Stowarzyszenie prowadzi działalność gospodarczą)</w:t>
      </w:r>
    </w:p>
    <w:p w14:paraId="5A6867E8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Nazwa Stowarzyszenia brzmi: Stowarzyszenie …………………………….</w:t>
      </w:r>
    </w:p>
    <w:p w14:paraId="7267254A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7A0E8B4E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  <w:shd w:val="clear" w:color="auto" w:fill="D9D9D9"/>
        </w:rPr>
      </w:pPr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spr</w:t>
      </w:r>
      <w:proofErr w:type="spellEnd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. techniczna - mechanizm blokujący możliwość nadania nazwy już figurującej w KRS)</w:t>
      </w:r>
    </w:p>
    <w:p w14:paraId="1B032041" w14:textId="77777777" w:rsidR="000D0DF0" w:rsidRDefault="000D0DF0" w:rsidP="000D0DF0">
      <w:pPr>
        <w:rPr>
          <w:sz w:val="24"/>
          <w:szCs w:val="24"/>
        </w:rPr>
      </w:pPr>
    </w:p>
    <w:p w14:paraId="61F92D43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2</w:t>
      </w:r>
    </w:p>
    <w:p w14:paraId="2F4A4067" w14:textId="77777777" w:rsidR="000D0DF0" w:rsidRDefault="000D0DF0" w:rsidP="000D0DF0">
      <w:pPr>
        <w:rPr>
          <w:sz w:val="24"/>
          <w:szCs w:val="24"/>
        </w:rPr>
      </w:pPr>
    </w:p>
    <w:p w14:paraId="4E9579D2" w14:textId="77777777" w:rsidR="000D0DF0" w:rsidRDefault="000D0DF0" w:rsidP="000D0DF0">
      <w:pPr>
        <w:numPr>
          <w:ilvl w:val="0"/>
          <w:numId w:val="47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Terenem działania Stowarzyszenia jest Rzeczpospolita Polska.</w:t>
      </w:r>
    </w:p>
    <w:p w14:paraId="576F554A" w14:textId="77777777" w:rsidR="000D0DF0" w:rsidRDefault="000D0DF0" w:rsidP="000D0DF0">
      <w:pPr>
        <w:numPr>
          <w:ilvl w:val="0"/>
          <w:numId w:val="47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Dla realizacji celów statutowych Stowarzyszenie może prowadzić działania poza granicami kraju na terenie innych państw, z poszanowaniem tamtejszego prawa.</w:t>
      </w:r>
    </w:p>
    <w:p w14:paraId="6527D637" w14:textId="77777777" w:rsidR="000D0DF0" w:rsidRDefault="000D0DF0" w:rsidP="000D0DF0">
      <w:pPr>
        <w:rPr>
          <w:sz w:val="24"/>
          <w:szCs w:val="24"/>
        </w:rPr>
      </w:pPr>
    </w:p>
    <w:p w14:paraId="4451F01F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3</w:t>
      </w:r>
    </w:p>
    <w:p w14:paraId="16759D92" w14:textId="77777777" w:rsidR="000D0DF0" w:rsidRDefault="000D0DF0" w:rsidP="000D0DF0">
      <w:pPr>
        <w:rPr>
          <w:sz w:val="24"/>
          <w:szCs w:val="24"/>
        </w:rPr>
      </w:pPr>
    </w:p>
    <w:p w14:paraId="392AA861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Siedzibą Stowarzyszenia jest: …………………………… </w:t>
      </w:r>
    </w:p>
    <w:p w14:paraId="348A6FE0" w14:textId="77777777" w:rsidR="000D0DF0" w:rsidRDefault="000D0DF0" w:rsidP="000D0DF0">
      <w:pPr>
        <w:ind w:left="720"/>
        <w:jc w:val="both"/>
        <w:rPr>
          <w:sz w:val="24"/>
          <w:szCs w:val="24"/>
          <w:shd w:val="clear" w:color="auto" w:fill="D9D9D9"/>
        </w:rPr>
      </w:pPr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spr</w:t>
      </w:r>
      <w:proofErr w:type="spellEnd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. techniczna - lista miejscowość do wyboru)</w:t>
      </w:r>
    </w:p>
    <w:p w14:paraId="3DF2A7A9" w14:textId="77777777" w:rsidR="000D0DF0" w:rsidRDefault="000D0DF0" w:rsidP="000D0DF0">
      <w:pPr>
        <w:rPr>
          <w:sz w:val="24"/>
          <w:szCs w:val="24"/>
        </w:rPr>
      </w:pPr>
    </w:p>
    <w:p w14:paraId="2116DC95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4</w:t>
      </w:r>
    </w:p>
    <w:p w14:paraId="0518FFF9" w14:textId="77777777" w:rsidR="000D0DF0" w:rsidRDefault="000D0DF0" w:rsidP="000D0DF0">
      <w:pPr>
        <w:rPr>
          <w:sz w:val="24"/>
          <w:szCs w:val="24"/>
        </w:rPr>
      </w:pPr>
    </w:p>
    <w:p w14:paraId="2B209DA5" w14:textId="77777777" w:rsidR="000D0DF0" w:rsidRDefault="000D0DF0" w:rsidP="000D0DF0">
      <w:p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Celem działalności Stowarzyszenia jest:</w:t>
      </w:r>
    </w:p>
    <w:p w14:paraId="1D4C8089" w14:textId="77777777" w:rsidR="000D0DF0" w:rsidRDefault="000D0DF0" w:rsidP="000D0DF0">
      <w:pPr>
        <w:ind w:left="720"/>
        <w:rPr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  <w:shd w:val="clear" w:color="auto" w:fill="D9D9D9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spr</w:t>
      </w:r>
      <w:proofErr w:type="spellEnd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. techniczna</w:t>
      </w:r>
      <w:r>
        <w:rPr>
          <w:rFonts w:ascii="Cambria" w:eastAsia="Cambria" w:hAnsi="Cambria" w:cs="Cambria"/>
          <w:i/>
          <w:color w:val="000000"/>
          <w:sz w:val="24"/>
          <w:szCs w:val="24"/>
          <w:shd w:val="clear" w:color="auto" w:fill="D9D9D9"/>
        </w:rPr>
        <w:t xml:space="preserve"> - moż</w:t>
      </w:r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na</w:t>
      </w:r>
      <w:r>
        <w:rPr>
          <w:rFonts w:ascii="Cambria" w:eastAsia="Cambria" w:hAnsi="Cambria" w:cs="Cambria"/>
          <w:i/>
          <w:color w:val="000000"/>
          <w:sz w:val="24"/>
          <w:szCs w:val="24"/>
          <w:shd w:val="clear" w:color="auto" w:fill="D9D9D9"/>
        </w:rPr>
        <w:t xml:space="preserve"> zaznaczyć jeden cel i więcej)</w:t>
      </w:r>
      <w:r>
        <w:rPr>
          <w:sz w:val="24"/>
          <w:szCs w:val="24"/>
        </w:rPr>
        <w:br/>
      </w:r>
    </w:p>
    <w:p w14:paraId="1AEBC716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pomoc społeczna, w tym pomoc rodzinom i osobom w trudnej sytuacji życiowej oraz wyrównywania szans tych rodzin i osób;</w:t>
      </w:r>
    </w:p>
    <w:p w14:paraId="62415D20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wspieranie rodziny i systemu pieczy zastępczej;</w:t>
      </w:r>
    </w:p>
    <w:p w14:paraId="009E6F11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udzielanie nieodpłatnej pomocy prawnej oraz zwiększanie świadomości prawnej społeczeństwa;</w:t>
      </w:r>
    </w:p>
    <w:p w14:paraId="59179BDE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na rzecz integracji i reintegracji zawodowej i społecznej osób zagrożonych wykluczeniem społecznym;</w:t>
      </w:r>
    </w:p>
    <w:p w14:paraId="79C3726E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charytatywna;</w:t>
      </w:r>
    </w:p>
    <w:p w14:paraId="5A09E902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podtrzymywanie i upowszechnianie tradycji narodowej, pielęgnowanie polskości oraz rozwój świadomości narodowej, obywatelskiej i kulturowej;</w:t>
      </w:r>
    </w:p>
    <w:p w14:paraId="493CE617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na rzecz mniejszości narodowych i etnicznych oraz języka regionalnego;</w:t>
      </w:r>
    </w:p>
    <w:p w14:paraId="4053DD91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na rzecz integracji cudzoziemców;</w:t>
      </w:r>
    </w:p>
    <w:p w14:paraId="6C67DC04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ochrona i promocja zdrowia, w tym działalność lecznicza w rozumieniu ustawy z dnia 15 kwietnia 2011 r. o działalności leczniczej (Dz. U. z 2015 r. poz. 618, 788 i 905);</w:t>
      </w:r>
    </w:p>
    <w:p w14:paraId="67706536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na rzecz osób niepełnosprawnych;</w:t>
      </w:r>
    </w:p>
    <w:p w14:paraId="5DE7A7D9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promocja zatrudnienia i aktywizacji zawodowej osób pozostających bez pracy i zagrożonych zwolnieniem z pracy;</w:t>
      </w:r>
    </w:p>
    <w:p w14:paraId="1B1F2ADE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na rzecz równych praw kobiet i mężczyzn;</w:t>
      </w:r>
    </w:p>
    <w:p w14:paraId="15BC43DE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na rzecz osób w wieku emerytalnym;</w:t>
      </w:r>
    </w:p>
    <w:p w14:paraId="72845E7B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wspomagająca rozwój gospodarczy, w tym rozwój przedsiębiorczości;</w:t>
      </w:r>
    </w:p>
    <w:p w14:paraId="5B2995C9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lastRenderedPageBreak/>
        <w:t> działalność wspomagająca rozwój techniki, wynalazczości i innowacyjności oraz rozpowszechnianie i wdrażanie nowych rozwiązań technicznych w praktyce gospodarczej;</w:t>
      </w:r>
    </w:p>
    <w:p w14:paraId="656418A8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wspomagająca rozwój wspólnot i społeczności lokalnych;</w:t>
      </w:r>
    </w:p>
    <w:p w14:paraId="4C12E0AA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nauka, szkolnictwo wyższe, edukacja, oświata i wychowanie;</w:t>
      </w:r>
    </w:p>
    <w:p w14:paraId="0B41A85C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na rzecz dzieci i młodzieży, w tym wypoczynku dzieci i młodzieży;</w:t>
      </w:r>
    </w:p>
    <w:p w14:paraId="70E499A6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kultura, sztuka, ochrona dóbr kultury i dziedzictwa narodowego;</w:t>
      </w:r>
    </w:p>
    <w:p w14:paraId="0CE77968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wspieranie i upowszechnianie kultury fizycznej;</w:t>
      </w:r>
    </w:p>
    <w:p w14:paraId="27294740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ekologia i ochrona zwierząt oraz ochrona dziedzictwa przyrodniczego;</w:t>
      </w:r>
    </w:p>
    <w:p w14:paraId="759F2C20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turystyka i krajoznawstwo;</w:t>
      </w:r>
    </w:p>
    <w:p w14:paraId="766CCB92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upowszechnianie i ochrona wolności i praw człowieka oraz swobód obywatelskich, a także działania wspomagające rozwój demokracji;</w:t>
      </w:r>
    </w:p>
    <w:p w14:paraId="46CA9B4C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udzielanie nieodpłatnego poradnictwa obywatelskiego;</w:t>
      </w:r>
    </w:p>
    <w:p w14:paraId="65B484CE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ratownictwo i ochrona ludności;</w:t>
      </w:r>
    </w:p>
    <w:p w14:paraId="5957B6A4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pomoc ofiarom katastrof, klęsk żywiołowych, konfliktów zbrojnych i wojen w kraju i za granicą;</w:t>
      </w:r>
    </w:p>
    <w:p w14:paraId="15068952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upowszechnianie i ochrona praw konsumentów;</w:t>
      </w:r>
    </w:p>
    <w:p w14:paraId="36CEDD2A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na rzecz integracji europejskiej oraz rozwijania kontaktów i współpracy między społeczeństwami;</w:t>
      </w:r>
    </w:p>
    <w:p w14:paraId="39076DF3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promocja i organizacja wolontariatu;</w:t>
      </w:r>
    </w:p>
    <w:p w14:paraId="6D11C703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pomoc Polonii i Polakom za granicą;</w:t>
      </w:r>
    </w:p>
    <w:p w14:paraId="5E0C9FB8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na rzecz kombatantów i osób represjonowanych;</w:t>
      </w:r>
    </w:p>
    <w:p w14:paraId="255849C3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na rzecz weteranów i weteranów poszkodowanych w rozumieniu ustawy z dnia 19 sierpnia 2011 r. o weteranach działań poza granicami państwa (Dz. U. z 2019 r. poz. 1569 i 1726);</w:t>
      </w:r>
    </w:p>
    <w:p w14:paraId="4712713E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promocja Rzeczypospolitej Polskiej za granicą;</w:t>
      </w:r>
    </w:p>
    <w:p w14:paraId="298F223B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na rzecz rodziny, macierzyństwa, rodzicielstwa, upowszechniania i ochrony praw dziecka;</w:t>
      </w:r>
    </w:p>
    <w:p w14:paraId="7320E894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przeciwdziałanie uzależnieniom i patologiom społecznym;</w:t>
      </w:r>
    </w:p>
    <w:p w14:paraId="508769FB" w14:textId="77777777" w:rsidR="000D0DF0" w:rsidRDefault="000D0DF0" w:rsidP="000D0DF0">
      <w:pPr>
        <w:numPr>
          <w:ilvl w:val="0"/>
          <w:numId w:val="37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rewitalizacja;</w:t>
      </w:r>
    </w:p>
    <w:p w14:paraId="75F99188" w14:textId="77777777" w:rsidR="000D0DF0" w:rsidRDefault="000D0DF0" w:rsidP="000D0DF0">
      <w:pPr>
        <w:numPr>
          <w:ilvl w:val="0"/>
          <w:numId w:val="37"/>
        </w:num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działalność na rzecz organizacji pozarządowych oraz podmiotów wymienionych w art. 3 ust. 3 ustawy z dnia 24 kwietnia 2003 r. o działalności pożytku publicznego i o wolontariacie, w zakresie określonym w art. 4 ust. 1 pkt 1-32a tej ustawy.</w:t>
      </w:r>
    </w:p>
    <w:p w14:paraId="0250F5F6" w14:textId="77777777" w:rsidR="000D0DF0" w:rsidRDefault="000D0DF0" w:rsidP="000D0DF0">
      <w:pPr>
        <w:rPr>
          <w:sz w:val="24"/>
          <w:szCs w:val="24"/>
        </w:rPr>
      </w:pPr>
    </w:p>
    <w:p w14:paraId="76F8930A" w14:textId="77777777" w:rsidR="000D0DF0" w:rsidRDefault="000D0DF0" w:rsidP="000D0DF0">
      <w:pPr>
        <w:jc w:val="center"/>
        <w:rPr>
          <w:color w:val="FF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5</w:t>
      </w:r>
    </w:p>
    <w:p w14:paraId="392DDB13" w14:textId="77777777" w:rsidR="000D0DF0" w:rsidRDefault="000D0DF0" w:rsidP="000D0DF0">
      <w:pPr>
        <w:rPr>
          <w:sz w:val="24"/>
          <w:szCs w:val="24"/>
        </w:rPr>
      </w:pPr>
    </w:p>
    <w:p w14:paraId="2F3A3CCC" w14:textId="77777777" w:rsidR="000D0DF0" w:rsidRDefault="000D0DF0" w:rsidP="000D0DF0">
      <w:pPr>
        <w:numPr>
          <w:ilvl w:val="0"/>
          <w:numId w:val="41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Stowarzyszenie realizuje cele poprzez działalność w zakresie:</w:t>
      </w:r>
    </w:p>
    <w:p w14:paraId="683B303B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(PKD .............) ……………………………</w:t>
      </w:r>
    </w:p>
    <w:p w14:paraId="41B62445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(PKD .............) …………………………… </w:t>
      </w:r>
    </w:p>
    <w:p w14:paraId="039A46EF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(PKD .............) ……………………………</w:t>
      </w:r>
    </w:p>
    <w:p w14:paraId="509FE676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hd w:val="clear" w:color="auto" w:fill="D9D9D9"/>
        </w:rPr>
      </w:pPr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spr</w:t>
      </w:r>
      <w:proofErr w:type="spellEnd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. techniczna - lista kodów PKD do wyboru z listy)</w:t>
      </w:r>
    </w:p>
    <w:p w14:paraId="21591A15" w14:textId="77777777" w:rsidR="000D0DF0" w:rsidRDefault="000D0DF0" w:rsidP="000D0DF0">
      <w:pPr>
        <w:jc w:val="both"/>
        <w:rPr>
          <w:rFonts w:ascii="Cambria" w:eastAsia="Cambria" w:hAnsi="Cambria" w:cs="Cambria"/>
        </w:rPr>
      </w:pPr>
    </w:p>
    <w:p w14:paraId="724A499A" w14:textId="77777777" w:rsidR="000D0DF0" w:rsidRDefault="000D0DF0" w:rsidP="000D0DF0">
      <w:pPr>
        <w:numPr>
          <w:ilvl w:val="0"/>
          <w:numId w:val="4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formie statutowej działalności nieodpłatnej pożytku publicznego stowarzyszenie może prowadzić całość działalności statutowej.</w:t>
      </w:r>
    </w:p>
    <w:p w14:paraId="26F69F12" w14:textId="77777777" w:rsidR="000D0DF0" w:rsidRDefault="000D0DF0" w:rsidP="000D0DF0">
      <w:pPr>
        <w:numPr>
          <w:ilvl w:val="0"/>
          <w:numId w:val="4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(opcjonalnie)</w:t>
      </w:r>
      <w:r>
        <w:rPr>
          <w:rFonts w:ascii="Cambria" w:eastAsia="Cambria" w:hAnsi="Cambria" w:cs="Cambria"/>
          <w:sz w:val="24"/>
          <w:szCs w:val="24"/>
        </w:rPr>
        <w:t xml:space="preserve"> W formie statutowej działalności odpłatnej pożytku publicznego stowarzyszenie może prowadzić:</w:t>
      </w:r>
    </w:p>
    <w:p w14:paraId="5E412E68" w14:textId="77777777" w:rsidR="000D0DF0" w:rsidRDefault="000D0DF0" w:rsidP="000D0DF0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59E46D1" w14:textId="77777777" w:rsidR="000D0DF0" w:rsidRDefault="000D0DF0" w:rsidP="000D0DF0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rFonts w:ascii="Cambria" w:eastAsia="Cambria" w:hAnsi="Cambria" w:cs="Cambria"/>
          <w:sz w:val="24"/>
          <w:szCs w:val="24"/>
        </w:rPr>
        <w:t xml:space="preserve"> Opcja A</w:t>
      </w:r>
    </w:p>
    <w:p w14:paraId="240F7D25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całość statutowej działalności</w:t>
      </w:r>
    </w:p>
    <w:p w14:paraId="0140B748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2AC3F988" w14:textId="77777777" w:rsidR="000D0DF0" w:rsidRDefault="000D0DF0" w:rsidP="000D0DF0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rFonts w:ascii="Cambria" w:eastAsia="Cambria" w:hAnsi="Cambria" w:cs="Cambria"/>
          <w:sz w:val="24"/>
          <w:szCs w:val="24"/>
        </w:rPr>
        <w:t xml:space="preserve"> Opcja B</w:t>
      </w:r>
    </w:p>
    <w:p w14:paraId="3B48AEF9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(PKD .............) ……………………………</w:t>
      </w:r>
    </w:p>
    <w:p w14:paraId="6E6D6042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(PKD .............) …………………………… </w:t>
      </w:r>
    </w:p>
    <w:p w14:paraId="7512A561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(PKD .............) ……………………………</w:t>
      </w:r>
    </w:p>
    <w:p w14:paraId="675F7F89" w14:textId="77777777" w:rsidR="000D0DF0" w:rsidRDefault="000D0DF0" w:rsidP="000D0DF0">
      <w:pPr>
        <w:ind w:left="720"/>
        <w:rPr>
          <w:rFonts w:ascii="Cambria" w:eastAsia="Cambria" w:hAnsi="Cambria" w:cs="Cambria"/>
          <w:i/>
          <w:sz w:val="24"/>
          <w:szCs w:val="24"/>
          <w:shd w:val="clear" w:color="auto" w:fill="D9D9D9"/>
        </w:rPr>
      </w:pPr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spr</w:t>
      </w:r>
      <w:proofErr w:type="spellEnd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. techniczna - lista kodów PKD zgodna z §5 pkt. 1 oraz mechanizm blokujący możliwość wykazania tych samych kodów PKD, co w § 25 pkt 2)</w:t>
      </w:r>
    </w:p>
    <w:p w14:paraId="55AC8A01" w14:textId="77777777" w:rsidR="000D0DF0" w:rsidRDefault="000D0DF0" w:rsidP="000D0DF0">
      <w:pPr>
        <w:rPr>
          <w:sz w:val="24"/>
          <w:szCs w:val="24"/>
        </w:rPr>
      </w:pPr>
    </w:p>
    <w:p w14:paraId="57371D08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6</w:t>
      </w:r>
    </w:p>
    <w:p w14:paraId="78619F7C" w14:textId="77777777" w:rsidR="000D0DF0" w:rsidRDefault="000D0DF0" w:rsidP="000D0DF0">
      <w:pPr>
        <w:rPr>
          <w:sz w:val="24"/>
          <w:szCs w:val="24"/>
        </w:rPr>
      </w:pPr>
    </w:p>
    <w:p w14:paraId="5430413F" w14:textId="77777777" w:rsidR="000D0DF0" w:rsidRDefault="000D0DF0" w:rsidP="000D0DF0">
      <w:pPr>
        <w:numPr>
          <w:ilvl w:val="0"/>
          <w:numId w:val="39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Członkiem Stowarzyszenia staje się na wniosek osoby zainteresowanej po podjęciu uchwały przez Zarząd. </w:t>
      </w:r>
    </w:p>
    <w:p w14:paraId="5A43E8A0" w14:textId="77777777" w:rsidR="000D0DF0" w:rsidRDefault="000D0DF0" w:rsidP="000D0DF0">
      <w:pPr>
        <w:numPr>
          <w:ilvl w:val="0"/>
          <w:numId w:val="39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przypadku, gdy Zarząd nie podejmie uchwały lub decyzja Zarządu będzie negatywna, osobie zainteresowanej przysługuje odwołanie do Walnego Zebrania Członków. Odwołanie rozpatrywane jest na najbliższym Walnym Zebraniu Członków.</w:t>
      </w:r>
    </w:p>
    <w:p w14:paraId="7A401AB0" w14:textId="77777777" w:rsidR="000D0DF0" w:rsidRDefault="000D0DF0" w:rsidP="000D0DF0">
      <w:pPr>
        <w:rPr>
          <w:sz w:val="24"/>
          <w:szCs w:val="24"/>
        </w:rPr>
      </w:pPr>
    </w:p>
    <w:p w14:paraId="084CC69B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7</w:t>
      </w:r>
    </w:p>
    <w:p w14:paraId="046BD4BF" w14:textId="77777777" w:rsidR="000D0DF0" w:rsidRDefault="000D0DF0" w:rsidP="000D0DF0">
      <w:pPr>
        <w:rPr>
          <w:sz w:val="24"/>
          <w:szCs w:val="24"/>
        </w:rPr>
      </w:pPr>
    </w:p>
    <w:p w14:paraId="37CD4BD9" w14:textId="77777777" w:rsidR="000D0DF0" w:rsidRDefault="000D0DF0" w:rsidP="000D0DF0">
      <w:pPr>
        <w:ind w:left="720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Utrata członkostwa następuje:</w:t>
      </w:r>
    </w:p>
    <w:p w14:paraId="59E3A0F7" w14:textId="4A91CBD6" w:rsidR="000D0DF0" w:rsidRDefault="000D0DF0" w:rsidP="000D0DF0">
      <w:pPr>
        <w:numPr>
          <w:ilvl w:val="0"/>
          <w:numId w:val="40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wyniku dobrowolnego wystąpienia ze Stowarzyszenia - utrata członkostwa następuję z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>
        <w:rPr>
          <w:rFonts w:ascii="Cambria" w:eastAsia="Cambria" w:hAnsi="Cambria" w:cs="Cambria"/>
          <w:color w:val="000000"/>
          <w:sz w:val="24"/>
          <w:szCs w:val="24"/>
        </w:rPr>
        <w:t>momentem złożenia rezygnacji;</w:t>
      </w:r>
    </w:p>
    <w:p w14:paraId="0CA31B78" w14:textId="49A26851" w:rsidR="000D0DF0" w:rsidRDefault="000D0DF0" w:rsidP="000D0DF0">
      <w:pPr>
        <w:numPr>
          <w:ilvl w:val="0"/>
          <w:numId w:val="40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wyniku zaległości w opłacaniu składki członkowskiej - utrata członkostwa następuje z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>
        <w:rPr>
          <w:rFonts w:ascii="Cambria" w:eastAsia="Cambria" w:hAnsi="Cambria" w:cs="Cambria"/>
          <w:color w:val="000000"/>
          <w:sz w:val="24"/>
          <w:szCs w:val="24"/>
        </w:rPr>
        <w:t>momentem podjęcia uchwały przez Zarząd;</w:t>
      </w:r>
    </w:p>
    <w:p w14:paraId="6861881C" w14:textId="77777777" w:rsidR="000D0DF0" w:rsidRDefault="000D0DF0" w:rsidP="000D0DF0">
      <w:pPr>
        <w:numPr>
          <w:ilvl w:val="0"/>
          <w:numId w:val="40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wyniku naruszenia statutu, działania na szkodę Stowarzyszenia, w tym dóbr osobistych Stowarzyszenia, naruszenia ogólnie przyjętych zasad współżycia społecznego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lub innych działań, które nie dają się pogodzić z członkostwem w Stowarzyszeniu - utrata członkostwa następuje z momentem podjęcia uchwały przez Walne Zebranie Członków.</w:t>
      </w:r>
    </w:p>
    <w:p w14:paraId="00AF78E3" w14:textId="77777777" w:rsidR="000D0DF0" w:rsidRDefault="000D0DF0" w:rsidP="000D0DF0">
      <w:pPr>
        <w:rPr>
          <w:sz w:val="24"/>
          <w:szCs w:val="24"/>
        </w:rPr>
      </w:pPr>
    </w:p>
    <w:p w14:paraId="66BD405A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8</w:t>
      </w:r>
    </w:p>
    <w:p w14:paraId="055ABD21" w14:textId="77777777" w:rsidR="000D0DF0" w:rsidRDefault="000D0DF0" w:rsidP="000D0DF0">
      <w:pPr>
        <w:rPr>
          <w:sz w:val="24"/>
          <w:szCs w:val="24"/>
        </w:rPr>
      </w:pPr>
    </w:p>
    <w:p w14:paraId="0516404E" w14:textId="77777777" w:rsidR="000D0DF0" w:rsidRDefault="000D0DF0" w:rsidP="000D0DF0">
      <w:pPr>
        <w:ind w:left="720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Członek Stowarzyszenia ma prawo:</w:t>
      </w:r>
    </w:p>
    <w:p w14:paraId="41ADB558" w14:textId="77777777" w:rsidR="000D0DF0" w:rsidRDefault="000D0DF0" w:rsidP="000D0DF0">
      <w:pPr>
        <w:numPr>
          <w:ilvl w:val="0"/>
          <w:numId w:val="27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działania w ramach i na rzecz Stowarzyszenia;</w:t>
      </w:r>
    </w:p>
    <w:p w14:paraId="4012D5F9" w14:textId="77777777" w:rsidR="000D0DF0" w:rsidRDefault="000D0DF0" w:rsidP="000D0DF0">
      <w:pPr>
        <w:numPr>
          <w:ilvl w:val="0"/>
          <w:numId w:val="27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wybierania władz Stowarzyszenia i kandydowania w wyborach do władz Stowarzyszenia;</w:t>
      </w:r>
    </w:p>
    <w:p w14:paraId="2DA7859A" w14:textId="77777777" w:rsidR="000D0DF0" w:rsidRDefault="000D0DF0" w:rsidP="000D0DF0">
      <w:pPr>
        <w:numPr>
          <w:ilvl w:val="0"/>
          <w:numId w:val="27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zabierania głosu, w tym głosu stanowiącego w trakcie Walnego Zebrania Członków;</w:t>
      </w:r>
    </w:p>
    <w:p w14:paraId="0EBD3E1D" w14:textId="77777777" w:rsidR="000D0DF0" w:rsidRDefault="000D0DF0" w:rsidP="000D0DF0">
      <w:pPr>
        <w:numPr>
          <w:ilvl w:val="0"/>
          <w:numId w:val="27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składania wniosków dotyczących działalności Stowarzyszenia do jego władz.</w:t>
      </w:r>
    </w:p>
    <w:p w14:paraId="0D0497DC" w14:textId="77777777" w:rsidR="000D0DF0" w:rsidRDefault="000D0DF0" w:rsidP="000D0DF0">
      <w:pPr>
        <w:rPr>
          <w:sz w:val="24"/>
          <w:szCs w:val="24"/>
        </w:rPr>
      </w:pPr>
    </w:p>
    <w:p w14:paraId="044284AE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9</w:t>
      </w:r>
    </w:p>
    <w:p w14:paraId="06E8ABB4" w14:textId="77777777" w:rsidR="000D0DF0" w:rsidRDefault="000D0DF0" w:rsidP="000D0DF0">
      <w:pPr>
        <w:rPr>
          <w:sz w:val="24"/>
          <w:szCs w:val="24"/>
        </w:rPr>
      </w:pPr>
    </w:p>
    <w:p w14:paraId="270FDD7A" w14:textId="77777777" w:rsidR="000D0DF0" w:rsidRDefault="000D0DF0" w:rsidP="000D0DF0">
      <w:pPr>
        <w:ind w:left="720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Członek Stowarzyszenia ma obowiązek:</w:t>
      </w:r>
    </w:p>
    <w:p w14:paraId="26B056EE" w14:textId="77777777" w:rsidR="000D0DF0" w:rsidRDefault="000D0DF0" w:rsidP="000D0DF0">
      <w:pPr>
        <w:numPr>
          <w:ilvl w:val="0"/>
          <w:numId w:val="28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angażowania się w działalność Stowarzyszenia;</w:t>
      </w:r>
    </w:p>
    <w:p w14:paraId="5603B87C" w14:textId="77777777" w:rsidR="000D0DF0" w:rsidRDefault="000D0DF0" w:rsidP="000D0DF0">
      <w:pPr>
        <w:numPr>
          <w:ilvl w:val="0"/>
          <w:numId w:val="28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opłacania składek;</w:t>
      </w:r>
    </w:p>
    <w:p w14:paraId="67C94696" w14:textId="77777777" w:rsidR="000D0DF0" w:rsidRDefault="000D0DF0" w:rsidP="000D0DF0">
      <w:pPr>
        <w:numPr>
          <w:ilvl w:val="0"/>
          <w:numId w:val="28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przestrzegania Statutu i uchwał jego władz.</w:t>
      </w:r>
    </w:p>
    <w:p w14:paraId="2FA5C4A8" w14:textId="77777777" w:rsidR="000D0DF0" w:rsidRDefault="000D0DF0" w:rsidP="000D0DF0">
      <w:pPr>
        <w:rPr>
          <w:sz w:val="24"/>
          <w:szCs w:val="24"/>
        </w:rPr>
      </w:pPr>
    </w:p>
    <w:p w14:paraId="0576248C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10</w:t>
      </w:r>
    </w:p>
    <w:p w14:paraId="2064B53A" w14:textId="77777777" w:rsidR="000D0DF0" w:rsidRDefault="000D0DF0" w:rsidP="000D0DF0">
      <w:pPr>
        <w:rPr>
          <w:sz w:val="24"/>
          <w:szCs w:val="24"/>
        </w:rPr>
      </w:pPr>
    </w:p>
    <w:p w14:paraId="5289258C" w14:textId="77777777" w:rsidR="000D0DF0" w:rsidRDefault="000D0DF0" w:rsidP="000D0DF0">
      <w:pPr>
        <w:ind w:left="720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Władzami Stowarzyszenia są:</w:t>
      </w:r>
    </w:p>
    <w:p w14:paraId="72723D87" w14:textId="77777777" w:rsidR="000D0DF0" w:rsidRDefault="000D0DF0" w:rsidP="000D0DF0">
      <w:pPr>
        <w:numPr>
          <w:ilvl w:val="0"/>
          <w:numId w:val="29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Walne Zebranie Członków;</w:t>
      </w:r>
    </w:p>
    <w:p w14:paraId="23AF63CC" w14:textId="77777777" w:rsidR="000D0DF0" w:rsidRDefault="000D0DF0" w:rsidP="000D0DF0">
      <w:pPr>
        <w:numPr>
          <w:ilvl w:val="0"/>
          <w:numId w:val="29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Zarząd;</w:t>
      </w:r>
    </w:p>
    <w:p w14:paraId="1A945769" w14:textId="77777777" w:rsidR="000D0DF0" w:rsidRDefault="000D0DF0" w:rsidP="000D0DF0">
      <w:pPr>
        <w:numPr>
          <w:ilvl w:val="0"/>
          <w:numId w:val="29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Komisja Rewizyjna.</w:t>
      </w:r>
    </w:p>
    <w:p w14:paraId="47EA29DD" w14:textId="77777777" w:rsidR="000D0DF0" w:rsidRDefault="000D0DF0" w:rsidP="000D0DF0">
      <w:pPr>
        <w:spacing w:after="240"/>
        <w:rPr>
          <w:sz w:val="24"/>
          <w:szCs w:val="24"/>
        </w:rPr>
      </w:pPr>
    </w:p>
    <w:p w14:paraId="7D54F180" w14:textId="77777777" w:rsidR="000D0DF0" w:rsidRDefault="000D0DF0" w:rsidP="000D0DF0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 11</w:t>
      </w:r>
    </w:p>
    <w:p w14:paraId="3EC1C31F" w14:textId="77777777" w:rsidR="000D0DF0" w:rsidRDefault="000D0DF0" w:rsidP="000D0DF0">
      <w:pPr>
        <w:rPr>
          <w:sz w:val="24"/>
          <w:szCs w:val="24"/>
        </w:rPr>
      </w:pPr>
    </w:p>
    <w:p w14:paraId="2A674D69" w14:textId="77777777" w:rsidR="000D0DF0" w:rsidRDefault="000D0DF0" w:rsidP="000D0DF0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rFonts w:ascii="Cambria" w:eastAsia="Cambria" w:hAnsi="Cambria" w:cs="Cambria"/>
          <w:sz w:val="24"/>
          <w:szCs w:val="24"/>
        </w:rPr>
        <w:t xml:space="preserve"> Wariant A </w:t>
      </w:r>
    </w:p>
    <w:p w14:paraId="5811841E" w14:textId="77777777" w:rsidR="000D0DF0" w:rsidRDefault="000D0DF0" w:rsidP="000D0DF0">
      <w:pPr>
        <w:numPr>
          <w:ilvl w:val="0"/>
          <w:numId w:val="42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Uchwały wszystkich władz Stowarzyszenia podejmowane są  zwykłą większością głosów bez względu na liczbę obecnych członków uprawnionych do głosowania, chyba, że postanowienia statutu stanowią inaczej.</w:t>
      </w:r>
    </w:p>
    <w:p w14:paraId="33065DF9" w14:textId="77777777" w:rsidR="000D0DF0" w:rsidRDefault="000D0DF0" w:rsidP="000D0DF0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164FE297" w14:textId="77777777" w:rsidR="000D0DF0" w:rsidRDefault="000D0DF0" w:rsidP="000D0DF0">
      <w:pPr>
        <w:ind w:firstLine="7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rFonts w:ascii="Cambria" w:eastAsia="Cambria" w:hAnsi="Cambria" w:cs="Cambria"/>
          <w:sz w:val="24"/>
          <w:szCs w:val="24"/>
        </w:rPr>
        <w:t xml:space="preserve"> Wariant B </w:t>
      </w:r>
    </w:p>
    <w:p w14:paraId="11B47920" w14:textId="77777777" w:rsidR="000D0DF0" w:rsidRDefault="000D0DF0" w:rsidP="000D0DF0">
      <w:pPr>
        <w:numPr>
          <w:ilvl w:val="0"/>
          <w:numId w:val="4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Uchwały wszystkich władz Stowarzyszenia podejmowane są zwykłą większością głosów, przy obecności co najmniej połowy członków uprawnionych do głosowania, chyba, że postanowienia statutu stanowią inaczej.</w:t>
      </w:r>
    </w:p>
    <w:p w14:paraId="539771ED" w14:textId="77777777" w:rsidR="000D0DF0" w:rsidRDefault="000D0DF0" w:rsidP="000D0DF0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73FA7EDD" w14:textId="77777777" w:rsidR="000D0DF0" w:rsidRDefault="000D0DF0" w:rsidP="000D0DF0">
      <w:pPr>
        <w:numPr>
          <w:ilvl w:val="0"/>
          <w:numId w:val="42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Posiedzenia władz Stowarzyszenia mogą odbywać się w całości lub częściowo przy wykorzystaniu środków komunikacji na odległość w czasie rzeczywistym.</w:t>
      </w:r>
    </w:p>
    <w:p w14:paraId="6BE1E875" w14:textId="77777777" w:rsidR="000D0DF0" w:rsidRDefault="000D0DF0" w:rsidP="000D0DF0">
      <w:pPr>
        <w:numPr>
          <w:ilvl w:val="0"/>
          <w:numId w:val="42"/>
        </w:numPr>
        <w:shd w:val="clear" w:color="auto" w:fill="FFFFFF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Poddać projekt uchwały pod głosowanie może każdy członek danej władzy Stowarzyszenia.</w:t>
      </w:r>
    </w:p>
    <w:p w14:paraId="549FBA3A" w14:textId="77777777" w:rsidR="000D0DF0" w:rsidRDefault="000D0DF0" w:rsidP="000D0DF0">
      <w:pPr>
        <w:numPr>
          <w:ilvl w:val="0"/>
          <w:numId w:val="42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Uchwały władz Stowarzyszenia mogą być podejmowane w trybie obiegowym.</w:t>
      </w:r>
    </w:p>
    <w:p w14:paraId="0EB8284D" w14:textId="77777777" w:rsidR="000D0DF0" w:rsidRDefault="000D0DF0" w:rsidP="000D0DF0">
      <w:pPr>
        <w:numPr>
          <w:ilvl w:val="0"/>
          <w:numId w:val="42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Jeżeli członkowie władzy stowarzyszenia wyrazili na to zgodę co najmniej w formie dokumentowej, głosowanie w trybie obiegowym może odbywać się z wykorzystaniem środków komunikacji elektronicznej.</w:t>
      </w:r>
    </w:p>
    <w:p w14:paraId="49EED4A9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6A612432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1</w:t>
      </w:r>
      <w:r>
        <w:rPr>
          <w:rFonts w:ascii="Cambria" w:eastAsia="Cambria" w:hAnsi="Cambria" w:cs="Cambria"/>
          <w:sz w:val="24"/>
          <w:szCs w:val="24"/>
        </w:rPr>
        <w:t>2</w:t>
      </w:r>
    </w:p>
    <w:p w14:paraId="2BB672F9" w14:textId="77777777" w:rsidR="000D0DF0" w:rsidRDefault="000D0DF0" w:rsidP="000D0DF0">
      <w:pPr>
        <w:rPr>
          <w:sz w:val="24"/>
          <w:szCs w:val="24"/>
        </w:rPr>
      </w:pPr>
    </w:p>
    <w:p w14:paraId="11658803" w14:textId="77777777" w:rsidR="000D0DF0" w:rsidRDefault="000D0DF0" w:rsidP="000D0DF0">
      <w:pPr>
        <w:numPr>
          <w:ilvl w:val="0"/>
          <w:numId w:val="43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Zarząd składa się z dwóch lub więcej członków powoływanych i odwoływanych uchwałą Walnego Zebrania Członków. </w:t>
      </w:r>
    </w:p>
    <w:p w14:paraId="7F1F8E7D" w14:textId="7A6BB7B2" w:rsidR="000D0DF0" w:rsidRDefault="000D0DF0" w:rsidP="000D0DF0">
      <w:pPr>
        <w:numPr>
          <w:ilvl w:val="0"/>
          <w:numId w:val="43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Uchwała Walnego Zebrania Członków określa liczbę wybieranych członków danej kadencji i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>
        <w:rPr>
          <w:rFonts w:ascii="Cambria" w:eastAsia="Cambria" w:hAnsi="Cambria" w:cs="Cambria"/>
          <w:color w:val="000000"/>
          <w:sz w:val="24"/>
          <w:szCs w:val="24"/>
        </w:rPr>
        <w:t>określa ich funkcje.</w:t>
      </w:r>
    </w:p>
    <w:p w14:paraId="78AA4279" w14:textId="77777777" w:rsidR="000D0DF0" w:rsidRDefault="000D0DF0" w:rsidP="000D0DF0">
      <w:pPr>
        <w:rPr>
          <w:sz w:val="24"/>
          <w:szCs w:val="24"/>
        </w:rPr>
      </w:pPr>
    </w:p>
    <w:p w14:paraId="36C51FE8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1</w:t>
      </w:r>
      <w:r>
        <w:rPr>
          <w:rFonts w:ascii="Cambria" w:eastAsia="Cambria" w:hAnsi="Cambria" w:cs="Cambria"/>
          <w:sz w:val="24"/>
          <w:szCs w:val="24"/>
        </w:rPr>
        <w:t>3</w:t>
      </w:r>
    </w:p>
    <w:p w14:paraId="4365DC2D" w14:textId="77777777" w:rsidR="000D0DF0" w:rsidRDefault="000D0DF0" w:rsidP="000D0DF0">
      <w:pPr>
        <w:rPr>
          <w:sz w:val="24"/>
          <w:szCs w:val="24"/>
        </w:rPr>
      </w:pPr>
    </w:p>
    <w:p w14:paraId="35BC7C78" w14:textId="77777777" w:rsidR="000D0DF0" w:rsidRDefault="000D0DF0" w:rsidP="000D0DF0">
      <w:pPr>
        <w:numPr>
          <w:ilvl w:val="0"/>
          <w:numId w:val="38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Komisja Rewizyjna składa się z dwóch lub więcej członków powoływanych i odwoływanych uchwałą Walnego Zebrania Członków. </w:t>
      </w:r>
    </w:p>
    <w:p w14:paraId="1AFFE46F" w14:textId="09CD4166" w:rsidR="000D0DF0" w:rsidRDefault="000D0DF0" w:rsidP="000D0DF0">
      <w:pPr>
        <w:numPr>
          <w:ilvl w:val="0"/>
          <w:numId w:val="38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Uchwała Walnego Zebrania Członków określa liczbę wybieranych członków danej kadencji i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>
        <w:rPr>
          <w:rFonts w:ascii="Cambria" w:eastAsia="Cambria" w:hAnsi="Cambria" w:cs="Cambria"/>
          <w:color w:val="000000"/>
          <w:sz w:val="24"/>
          <w:szCs w:val="24"/>
        </w:rPr>
        <w:t>określa ich funkcje.</w:t>
      </w:r>
    </w:p>
    <w:p w14:paraId="65EB2BD2" w14:textId="77777777" w:rsidR="000D0DF0" w:rsidRDefault="000D0DF0" w:rsidP="000D0DF0">
      <w:pPr>
        <w:ind w:left="720"/>
        <w:jc w:val="both"/>
        <w:rPr>
          <w:sz w:val="24"/>
          <w:szCs w:val="24"/>
        </w:rPr>
      </w:pPr>
    </w:p>
    <w:p w14:paraId="09FD0BA8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1</w:t>
      </w:r>
      <w:r>
        <w:rPr>
          <w:rFonts w:ascii="Cambria" w:eastAsia="Cambria" w:hAnsi="Cambria" w:cs="Cambria"/>
          <w:sz w:val="24"/>
          <w:szCs w:val="24"/>
        </w:rPr>
        <w:t>4</w:t>
      </w:r>
    </w:p>
    <w:p w14:paraId="4BB4E2E1" w14:textId="77777777" w:rsidR="000D0DF0" w:rsidRDefault="000D0DF0" w:rsidP="000D0DF0">
      <w:pPr>
        <w:rPr>
          <w:sz w:val="24"/>
          <w:szCs w:val="24"/>
        </w:rPr>
      </w:pPr>
    </w:p>
    <w:p w14:paraId="7570AA13" w14:textId="77777777" w:rsidR="000D0DF0" w:rsidRDefault="000D0DF0" w:rsidP="000D0DF0">
      <w:pPr>
        <w:ind w:firstLine="7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A </w:t>
      </w:r>
    </w:p>
    <w:p w14:paraId="7E39A105" w14:textId="77777777" w:rsidR="000D0DF0" w:rsidRDefault="000D0DF0" w:rsidP="000D0DF0">
      <w:p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Wyboru Zarządu i Komisji Rewizyjnej dokonuje Walne Zebranie Członków zwykłą większością głosów bez względu na liczbę obecnych członków uprawnionych do głosowania.</w:t>
      </w:r>
    </w:p>
    <w:p w14:paraId="03E3426B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4077B141" w14:textId="77777777" w:rsidR="000D0DF0" w:rsidRDefault="000D0DF0" w:rsidP="000D0DF0">
      <w:pPr>
        <w:ind w:firstLine="7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</w:t>
      </w:r>
      <w:r>
        <w:rPr>
          <w:rFonts w:ascii="Cambria" w:eastAsia="Cambria" w:hAnsi="Cambria" w:cs="Cambria"/>
          <w:sz w:val="24"/>
          <w:szCs w:val="24"/>
        </w:rPr>
        <w:t>B</w:t>
      </w:r>
    </w:p>
    <w:p w14:paraId="4AD7CECC" w14:textId="77777777" w:rsidR="000D0DF0" w:rsidRDefault="000D0DF0" w:rsidP="000D0DF0">
      <w:p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Wyboru Zarządu i Komisji Rewizyjnej dokonuje Walne Zebranie Członków zwykłą większością głosów przy obecności co najmniej połowy członków uprawnionych do głosowania.</w:t>
      </w:r>
    </w:p>
    <w:p w14:paraId="54254D30" w14:textId="77777777" w:rsidR="000D0DF0" w:rsidRDefault="000D0DF0" w:rsidP="000D0DF0">
      <w:pPr>
        <w:ind w:left="720"/>
        <w:jc w:val="both"/>
        <w:rPr>
          <w:sz w:val="24"/>
          <w:szCs w:val="24"/>
        </w:rPr>
      </w:pPr>
    </w:p>
    <w:p w14:paraId="360F058D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1</w:t>
      </w:r>
      <w:r>
        <w:rPr>
          <w:rFonts w:ascii="Cambria" w:eastAsia="Cambria" w:hAnsi="Cambria" w:cs="Cambria"/>
          <w:sz w:val="24"/>
          <w:szCs w:val="24"/>
        </w:rPr>
        <w:t>5</w:t>
      </w:r>
    </w:p>
    <w:p w14:paraId="7954C743" w14:textId="77777777" w:rsidR="000D0DF0" w:rsidRDefault="000D0DF0" w:rsidP="000D0DF0">
      <w:pPr>
        <w:rPr>
          <w:sz w:val="24"/>
          <w:szCs w:val="24"/>
        </w:rPr>
      </w:pPr>
    </w:p>
    <w:p w14:paraId="446D5BC3" w14:textId="77777777" w:rsidR="000D0DF0" w:rsidRDefault="000D0DF0" w:rsidP="000D0DF0">
      <w:p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przypadku, gdy skład Zarządu lub Komisji Rewizyjnej ulegnie zmniejszeniu w trakcie trwania kadencji, uzupełnienia składu dokonuje się na najbliższym Walnym Zebraniu Członków.</w:t>
      </w:r>
    </w:p>
    <w:p w14:paraId="32661C96" w14:textId="77777777" w:rsidR="000D0DF0" w:rsidRDefault="000D0DF0" w:rsidP="000D0DF0">
      <w:pPr>
        <w:rPr>
          <w:sz w:val="24"/>
          <w:szCs w:val="24"/>
        </w:rPr>
      </w:pPr>
    </w:p>
    <w:p w14:paraId="12636AAE" w14:textId="77777777" w:rsidR="000D0DF0" w:rsidRDefault="000D0DF0" w:rsidP="000D0DF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1</w:t>
      </w:r>
      <w:r>
        <w:rPr>
          <w:rFonts w:ascii="Cambria" w:eastAsia="Cambria" w:hAnsi="Cambria" w:cs="Cambria"/>
          <w:sz w:val="24"/>
          <w:szCs w:val="24"/>
        </w:rPr>
        <w:t>6</w:t>
      </w:r>
    </w:p>
    <w:p w14:paraId="0B0053EE" w14:textId="77777777" w:rsidR="000D0DF0" w:rsidRDefault="000D0DF0" w:rsidP="000D0DF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26A08636" w14:textId="77777777" w:rsidR="000D0DF0" w:rsidRDefault="000D0DF0" w:rsidP="000D0DF0">
      <w:p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 kompetencji Walnego Zebrania Członków należy:</w:t>
      </w:r>
    </w:p>
    <w:p w14:paraId="77499AA8" w14:textId="77777777" w:rsidR="000D0DF0" w:rsidRDefault="000D0DF0" w:rsidP="000D0DF0">
      <w:pPr>
        <w:numPr>
          <w:ilvl w:val="0"/>
          <w:numId w:val="33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podejmowanie uchwał w sprawach nie zastrzeżonych dla Zarządu i Komisji Rewizyjnej;</w:t>
      </w:r>
    </w:p>
    <w:p w14:paraId="5DBF2573" w14:textId="77777777" w:rsidR="000D0DF0" w:rsidRDefault="000D0DF0" w:rsidP="000D0DF0">
      <w:pPr>
        <w:numPr>
          <w:ilvl w:val="0"/>
          <w:numId w:val="33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nadzór nad działalnością Stowarzyszenia;</w:t>
      </w:r>
    </w:p>
    <w:p w14:paraId="090CA7E3" w14:textId="77777777" w:rsidR="000D0DF0" w:rsidRDefault="000D0DF0" w:rsidP="000D0DF0">
      <w:pPr>
        <w:numPr>
          <w:ilvl w:val="0"/>
          <w:numId w:val="33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zatwierdzanie sprawozdań finansowych Stowarzyszenia;</w:t>
      </w:r>
    </w:p>
    <w:p w14:paraId="459173A6" w14:textId="77777777" w:rsidR="000D0DF0" w:rsidRDefault="000D0DF0" w:rsidP="000D0DF0">
      <w:pPr>
        <w:numPr>
          <w:ilvl w:val="0"/>
          <w:numId w:val="33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podejmowanie uchwał w sprawie utraty członkostwa w Stowarzyszeniu - zgodnie z § 7 pkt 3.</w:t>
      </w:r>
    </w:p>
    <w:p w14:paraId="780E8C61" w14:textId="77777777" w:rsidR="000D0DF0" w:rsidRDefault="000D0DF0" w:rsidP="000D0DF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612C66B6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§ 1</w:t>
      </w:r>
      <w:r>
        <w:rPr>
          <w:rFonts w:ascii="Cambria" w:eastAsia="Cambria" w:hAnsi="Cambria" w:cs="Cambria"/>
          <w:sz w:val="24"/>
          <w:szCs w:val="24"/>
        </w:rPr>
        <w:t>7</w:t>
      </w:r>
    </w:p>
    <w:p w14:paraId="7F6D4F85" w14:textId="77777777" w:rsidR="000D0DF0" w:rsidRDefault="000D0DF0" w:rsidP="000D0DF0">
      <w:pPr>
        <w:jc w:val="center"/>
        <w:rPr>
          <w:sz w:val="24"/>
          <w:szCs w:val="24"/>
        </w:rPr>
      </w:pPr>
    </w:p>
    <w:p w14:paraId="1F90A7BD" w14:textId="77777777" w:rsidR="000D0DF0" w:rsidRDefault="000D0DF0" w:rsidP="000D0DF0">
      <w:p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 kompetencji Zarządu należy:</w:t>
      </w:r>
    </w:p>
    <w:p w14:paraId="0B7FD268" w14:textId="77777777" w:rsidR="000D0DF0" w:rsidRDefault="000D0DF0" w:rsidP="000D0DF0">
      <w:pPr>
        <w:numPr>
          <w:ilvl w:val="0"/>
          <w:numId w:val="30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prowadzenie bieżących spraw Stowarzyszenia i reprezentowanie go na zewnątrz;</w:t>
      </w:r>
    </w:p>
    <w:p w14:paraId="41B7A3F7" w14:textId="77777777" w:rsidR="000D0DF0" w:rsidRDefault="000D0DF0" w:rsidP="000D0DF0">
      <w:pPr>
        <w:numPr>
          <w:ilvl w:val="0"/>
          <w:numId w:val="30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zwoływanie Walnego Zebrania Członków;</w:t>
      </w:r>
    </w:p>
    <w:p w14:paraId="3D1A1FCF" w14:textId="77777777" w:rsidR="000D0DF0" w:rsidRDefault="000D0DF0" w:rsidP="000D0DF0">
      <w:pPr>
        <w:numPr>
          <w:ilvl w:val="0"/>
          <w:numId w:val="30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podejmowanie uchwał w sprawie przyjmowania członków Stowarzyszenia;</w:t>
      </w:r>
    </w:p>
    <w:p w14:paraId="2E432350" w14:textId="77777777" w:rsidR="000D0DF0" w:rsidRDefault="000D0DF0" w:rsidP="000D0DF0">
      <w:pPr>
        <w:numPr>
          <w:ilvl w:val="0"/>
          <w:numId w:val="30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podejmowanie uchwał w sprawie utraty członkostwa w Stowarzyszeniu - zgodnie z § 7 pkt 2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60AE891B" w14:textId="77777777" w:rsidR="000D0DF0" w:rsidRDefault="000D0DF0" w:rsidP="000D0DF0">
      <w:pPr>
        <w:rPr>
          <w:sz w:val="24"/>
          <w:szCs w:val="24"/>
        </w:rPr>
      </w:pPr>
    </w:p>
    <w:p w14:paraId="22CEB0DE" w14:textId="77777777" w:rsidR="000D0DF0" w:rsidRDefault="000D0DF0" w:rsidP="000D0DF0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1</w:t>
      </w:r>
      <w:r>
        <w:rPr>
          <w:rFonts w:ascii="Cambria" w:eastAsia="Cambria" w:hAnsi="Cambria" w:cs="Cambria"/>
          <w:sz w:val="24"/>
          <w:szCs w:val="24"/>
        </w:rPr>
        <w:t>8</w:t>
      </w:r>
    </w:p>
    <w:p w14:paraId="6E64093D" w14:textId="77777777" w:rsidR="000D0DF0" w:rsidRDefault="000D0DF0" w:rsidP="000D0DF0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0EC36C23" w14:textId="77777777" w:rsidR="000D0DF0" w:rsidRDefault="000D0DF0" w:rsidP="000D0DF0">
      <w:p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 kompetencji Komisji Rewizyjnej należy:</w:t>
      </w:r>
    </w:p>
    <w:p w14:paraId="7A1841AB" w14:textId="77777777" w:rsidR="000D0DF0" w:rsidRDefault="000D0DF0" w:rsidP="000D0DF0">
      <w:pPr>
        <w:numPr>
          <w:ilvl w:val="0"/>
          <w:numId w:val="32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kontrola działalności Stowarzyszenia;</w:t>
      </w:r>
    </w:p>
    <w:p w14:paraId="0F9C3DDA" w14:textId="77777777" w:rsidR="000D0DF0" w:rsidRDefault="000D0DF0" w:rsidP="000D0DF0">
      <w:pPr>
        <w:numPr>
          <w:ilvl w:val="0"/>
          <w:numId w:val="32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zwoływanie Walnego Zebrania Członków w przypadku niemożności jego zwołania przez Zarząd.</w:t>
      </w:r>
    </w:p>
    <w:p w14:paraId="77FD8A11" w14:textId="77777777" w:rsidR="000D0DF0" w:rsidRDefault="000D0DF0" w:rsidP="000D0DF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54A69F04" w14:textId="77777777" w:rsidR="000D0DF0" w:rsidRDefault="000D0DF0" w:rsidP="000D0DF0">
      <w:pPr>
        <w:jc w:val="center"/>
        <w:rPr>
          <w:strike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§ </w:t>
      </w:r>
      <w:r>
        <w:rPr>
          <w:rFonts w:ascii="Cambria" w:eastAsia="Cambria" w:hAnsi="Cambria" w:cs="Cambria"/>
          <w:sz w:val="24"/>
          <w:szCs w:val="24"/>
        </w:rPr>
        <w:t>19</w:t>
      </w:r>
    </w:p>
    <w:p w14:paraId="172F4B93" w14:textId="77777777" w:rsidR="000D0DF0" w:rsidRDefault="000D0DF0" w:rsidP="000D0DF0">
      <w:pPr>
        <w:jc w:val="both"/>
        <w:rPr>
          <w:strike/>
          <w:sz w:val="24"/>
          <w:szCs w:val="24"/>
        </w:rPr>
      </w:pPr>
    </w:p>
    <w:p w14:paraId="0C730831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trike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Kadencja Zarządu i Komisji Rewizyjnej wynosi: ……………</w:t>
      </w:r>
      <w:r>
        <w:rPr>
          <w:rFonts w:ascii="Cambria" w:eastAsia="Cambria" w:hAnsi="Cambria" w:cs="Cambria"/>
          <w:sz w:val="24"/>
          <w:szCs w:val="24"/>
        </w:rPr>
        <w:t>…....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14:paraId="340E05B6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  <w:sz w:val="24"/>
          <w:szCs w:val="24"/>
          <w:shd w:val="clear" w:color="auto" w:fill="D9D9D9"/>
        </w:rPr>
      </w:pPr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spr</w:t>
      </w:r>
      <w:proofErr w:type="spellEnd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. techniczna - do wyboru z listy)</w:t>
      </w:r>
    </w:p>
    <w:p w14:paraId="18FDDCA7" w14:textId="77777777" w:rsidR="000D0DF0" w:rsidRDefault="000D0DF0" w:rsidP="000D0DF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5E06BBB9" w14:textId="77777777" w:rsidR="000D0DF0" w:rsidRDefault="000D0DF0" w:rsidP="000D0DF0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§ </w:t>
      </w:r>
      <w:r>
        <w:rPr>
          <w:rFonts w:ascii="Cambria" w:eastAsia="Cambria" w:hAnsi="Cambria" w:cs="Cambria"/>
          <w:sz w:val="24"/>
          <w:szCs w:val="24"/>
        </w:rPr>
        <w:t>20</w:t>
      </w:r>
    </w:p>
    <w:p w14:paraId="435C85DE" w14:textId="77777777" w:rsidR="000D0DF0" w:rsidRDefault="000D0DF0" w:rsidP="000D0DF0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4F88716F" w14:textId="77777777" w:rsidR="000D0DF0" w:rsidRDefault="000D0DF0" w:rsidP="000D0DF0">
      <w:pPr>
        <w:ind w:firstLine="7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A </w:t>
      </w:r>
    </w:p>
    <w:p w14:paraId="40749CB8" w14:textId="56D2DCD3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Członkowie Zarządu nie mogą otrzymywać wynagrodzenia za czynności wykonywane w</w:t>
      </w:r>
      <w:r>
        <w:rPr>
          <w:rFonts w:ascii="Cambria" w:eastAsia="Cambria" w:hAnsi="Cambria" w:cs="Cambria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związku z pełnioną funkcją.</w:t>
      </w:r>
    </w:p>
    <w:p w14:paraId="54AD202D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10B83651" w14:textId="77777777" w:rsidR="000D0DF0" w:rsidRDefault="000D0DF0" w:rsidP="000D0DF0">
      <w:pPr>
        <w:ind w:firstLine="7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B </w:t>
      </w:r>
    </w:p>
    <w:p w14:paraId="06087E59" w14:textId="13C3BCE6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Członkowie Zarządu mogą otrzymywać wynagrodzenie za czynności wykonywane w związku z</w:t>
      </w:r>
      <w:r>
        <w:rPr>
          <w:rFonts w:ascii="Cambria" w:eastAsia="Cambria" w:hAnsi="Cambria" w:cs="Cambria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pełnioną funkcją.</w:t>
      </w:r>
    </w:p>
    <w:p w14:paraId="0EE3C34C" w14:textId="77777777" w:rsidR="000D0DF0" w:rsidRDefault="000D0DF0" w:rsidP="000D0DF0">
      <w:pPr>
        <w:rPr>
          <w:sz w:val="24"/>
          <w:szCs w:val="24"/>
        </w:rPr>
      </w:pPr>
    </w:p>
    <w:p w14:paraId="52C7FF78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2</w:t>
      </w:r>
      <w:r>
        <w:rPr>
          <w:rFonts w:ascii="Cambria" w:eastAsia="Cambria" w:hAnsi="Cambria" w:cs="Cambria"/>
          <w:sz w:val="24"/>
          <w:szCs w:val="24"/>
        </w:rPr>
        <w:t>1</w:t>
      </w:r>
    </w:p>
    <w:p w14:paraId="5DA075A9" w14:textId="77777777" w:rsidR="000D0DF0" w:rsidRDefault="000D0DF0" w:rsidP="000D0DF0">
      <w:pPr>
        <w:rPr>
          <w:sz w:val="24"/>
          <w:szCs w:val="24"/>
        </w:rPr>
      </w:pPr>
    </w:p>
    <w:p w14:paraId="6FCEB0C7" w14:textId="77777777" w:rsidR="000D0DF0" w:rsidRDefault="000D0DF0" w:rsidP="000D0DF0">
      <w:pPr>
        <w:ind w:firstLine="7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A </w:t>
      </w:r>
    </w:p>
    <w:p w14:paraId="6760C112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Do składania </w:t>
      </w:r>
      <w:r>
        <w:rPr>
          <w:rFonts w:ascii="Cambria" w:eastAsia="Cambria" w:hAnsi="Cambria" w:cs="Cambria"/>
          <w:sz w:val="24"/>
          <w:szCs w:val="24"/>
        </w:rPr>
        <w:t xml:space="preserve">w imieniu Stowarzyszenia </w:t>
      </w:r>
      <w:r>
        <w:rPr>
          <w:rFonts w:ascii="Cambria" w:eastAsia="Cambria" w:hAnsi="Cambria" w:cs="Cambria"/>
          <w:color w:val="000000"/>
          <w:sz w:val="24"/>
          <w:szCs w:val="24"/>
        </w:rPr>
        <w:t>oświadczeń woli we wszystkich sprawach, w tym sprawach majątkowych, upoważniony każdy z członków Zarządu samodzielnie.</w:t>
      </w:r>
    </w:p>
    <w:p w14:paraId="05DBB645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58EC29AA" w14:textId="77777777" w:rsidR="000D0DF0" w:rsidRDefault="000D0DF0" w:rsidP="000D0DF0">
      <w:pPr>
        <w:ind w:firstLine="7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77074C3A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 składania w imieniu Stowarzyszenia oświadczeń woli we wszystkich sprawach, w tym sprawach majątkowych, upoważnionych jest dwóch członków Zarządu działających łącznie.</w:t>
      </w:r>
    </w:p>
    <w:p w14:paraId="6E04355E" w14:textId="77777777" w:rsidR="000D0DF0" w:rsidRDefault="000D0DF0" w:rsidP="000D0DF0">
      <w:pPr>
        <w:rPr>
          <w:sz w:val="24"/>
          <w:szCs w:val="24"/>
        </w:rPr>
      </w:pPr>
    </w:p>
    <w:p w14:paraId="3280515C" w14:textId="77777777" w:rsidR="000D0DF0" w:rsidRDefault="000D0DF0" w:rsidP="000D0DF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2</w:t>
      </w:r>
      <w:r>
        <w:rPr>
          <w:rFonts w:ascii="Cambria" w:eastAsia="Cambria" w:hAnsi="Cambria" w:cs="Cambria"/>
          <w:sz w:val="24"/>
          <w:szCs w:val="24"/>
        </w:rPr>
        <w:t>2</w:t>
      </w:r>
    </w:p>
    <w:p w14:paraId="7FBDF3C9" w14:textId="77777777" w:rsidR="000D0DF0" w:rsidRDefault="000D0DF0" w:rsidP="000D0DF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353E5D28" w14:textId="77777777" w:rsidR="000D0DF0" w:rsidRDefault="000D0DF0" w:rsidP="000D0DF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Walne Zebrania Członków zwołuje Zarząd: </w:t>
      </w:r>
    </w:p>
    <w:p w14:paraId="34889A2E" w14:textId="77777777" w:rsidR="000D0DF0" w:rsidRDefault="000D0DF0" w:rsidP="000D0DF0">
      <w:pPr>
        <w:widowControl w:val="0"/>
        <w:numPr>
          <w:ilvl w:val="0"/>
          <w:numId w:val="3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 własnej inicjatywy;</w:t>
      </w:r>
    </w:p>
    <w:p w14:paraId="778F9799" w14:textId="77777777" w:rsidR="000D0DF0" w:rsidRDefault="000D0DF0" w:rsidP="000D0DF0">
      <w:pPr>
        <w:widowControl w:val="0"/>
        <w:numPr>
          <w:ilvl w:val="0"/>
          <w:numId w:val="3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 wniosek Komisji Rewizyjnej;</w:t>
      </w:r>
    </w:p>
    <w:p w14:paraId="5AB7ADF5" w14:textId="77777777" w:rsidR="000D0DF0" w:rsidRDefault="000D0DF0" w:rsidP="000D0DF0">
      <w:pPr>
        <w:widowControl w:val="0"/>
        <w:numPr>
          <w:ilvl w:val="0"/>
          <w:numId w:val="3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 wniosek co najmniej 1/3 liczby członków Stowarzyszenia.</w:t>
      </w:r>
    </w:p>
    <w:p w14:paraId="53998710" w14:textId="77777777" w:rsidR="000D0DF0" w:rsidRDefault="000D0DF0" w:rsidP="000D0DF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Posiedzenie Zarządu i Komisji Rewizyjnej może zwołać każdy członek danego organu.</w:t>
      </w:r>
    </w:p>
    <w:p w14:paraId="43DF62B4" w14:textId="77777777" w:rsidR="000D0DF0" w:rsidRDefault="000D0DF0" w:rsidP="000D0DF0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6BDA70D3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2</w:t>
      </w:r>
      <w:r>
        <w:rPr>
          <w:rFonts w:ascii="Cambria" w:eastAsia="Cambria" w:hAnsi="Cambria" w:cs="Cambria"/>
          <w:sz w:val="24"/>
          <w:szCs w:val="24"/>
        </w:rPr>
        <w:t>3</w:t>
      </w:r>
    </w:p>
    <w:p w14:paraId="36273BE6" w14:textId="77777777" w:rsidR="000D0DF0" w:rsidRDefault="000D0DF0" w:rsidP="000D0DF0">
      <w:pPr>
        <w:rPr>
          <w:sz w:val="24"/>
          <w:szCs w:val="24"/>
        </w:rPr>
      </w:pPr>
    </w:p>
    <w:p w14:paraId="1A31BA1A" w14:textId="49C794A4" w:rsidR="000D0DF0" w:rsidRDefault="000D0DF0" w:rsidP="000D0DF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Stowarzyszenie uzyskuje środki finansowe w sposób zgodny z przepisami prawa, w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>
        <w:rPr>
          <w:rFonts w:ascii="Cambria" w:eastAsia="Cambria" w:hAnsi="Cambria" w:cs="Cambria"/>
          <w:color w:val="000000"/>
          <w:sz w:val="24"/>
          <w:szCs w:val="24"/>
        </w:rPr>
        <w:t>szczególności zgodnie z przepisami ustawy z dnia 7 kwietnia 1989 r. Prawo o stowarzyszeniach, w tym może przyjmować darowizny, spadki i zapisy oraz korzystać z ofiarności publicznej.</w:t>
      </w:r>
    </w:p>
    <w:p w14:paraId="00BD3F3B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772F6E5B" w14:textId="77777777" w:rsidR="000D0DF0" w:rsidRDefault="000D0DF0" w:rsidP="000D0DF0">
      <w:pPr>
        <w:jc w:val="center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 24</w:t>
      </w:r>
    </w:p>
    <w:p w14:paraId="71A9948A" w14:textId="77777777" w:rsidR="000D0DF0" w:rsidRDefault="000D0DF0" w:rsidP="000D0DF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11B464B4" w14:textId="77777777" w:rsidR="000D0DF0" w:rsidRDefault="000D0DF0" w:rsidP="000D0DF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A</w:t>
      </w:r>
    </w:p>
    <w:p w14:paraId="5087F687" w14:textId="77777777" w:rsidR="000D0DF0" w:rsidRDefault="000D0DF0" w:rsidP="000D0DF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Rokiem obrotowym jest rok kalendarzowy.</w:t>
      </w:r>
    </w:p>
    <w:p w14:paraId="0B09682C" w14:textId="77777777" w:rsidR="000D0DF0" w:rsidRDefault="000D0DF0" w:rsidP="000D0DF0">
      <w:pPr>
        <w:jc w:val="both"/>
        <w:rPr>
          <w:sz w:val="24"/>
          <w:szCs w:val="24"/>
        </w:rPr>
      </w:pPr>
    </w:p>
    <w:p w14:paraId="02EE0C45" w14:textId="77777777" w:rsidR="000D0DF0" w:rsidRDefault="000D0DF0" w:rsidP="000D0DF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B</w:t>
      </w:r>
    </w:p>
    <w:p w14:paraId="015973F5" w14:textId="77777777" w:rsidR="000D0DF0" w:rsidRDefault="000D0DF0" w:rsidP="000D0DF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Rok obrotowy rozpoczyna się w dniu </w:t>
      </w:r>
      <w:r>
        <w:rPr>
          <w:rFonts w:ascii="Cambria" w:eastAsia="Cambria" w:hAnsi="Cambria" w:cs="Cambria"/>
          <w:color w:val="000000"/>
          <w:sz w:val="24"/>
          <w:szCs w:val="24"/>
        </w:rPr>
        <w:t>…………………………….</w:t>
      </w:r>
    </w:p>
    <w:p w14:paraId="5FC23D05" w14:textId="77777777" w:rsidR="000D0DF0" w:rsidRDefault="000D0DF0" w:rsidP="000D0D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  <w:shd w:val="clear" w:color="auto" w:fill="D9D9D9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spr</w:t>
      </w:r>
      <w:proofErr w:type="spellEnd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. techniczna - do wpisania DD-MM)</w:t>
      </w:r>
    </w:p>
    <w:p w14:paraId="39ABD070" w14:textId="77777777" w:rsidR="000D0DF0" w:rsidRDefault="000D0DF0" w:rsidP="000D0DF0">
      <w:pPr>
        <w:rPr>
          <w:sz w:val="24"/>
          <w:szCs w:val="24"/>
        </w:rPr>
      </w:pPr>
    </w:p>
    <w:p w14:paraId="0F682771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2</w:t>
      </w:r>
      <w:r>
        <w:rPr>
          <w:rFonts w:ascii="Cambria" w:eastAsia="Cambria" w:hAnsi="Cambria" w:cs="Cambria"/>
          <w:sz w:val="24"/>
          <w:szCs w:val="24"/>
        </w:rPr>
        <w:t>5</w:t>
      </w:r>
    </w:p>
    <w:p w14:paraId="29BDC9DB" w14:textId="77777777" w:rsidR="000D0DF0" w:rsidRDefault="000D0DF0" w:rsidP="000D0DF0">
      <w:pPr>
        <w:rPr>
          <w:sz w:val="24"/>
          <w:szCs w:val="24"/>
        </w:rPr>
      </w:pPr>
    </w:p>
    <w:p w14:paraId="70F5AC0D" w14:textId="77777777" w:rsidR="000D0DF0" w:rsidRDefault="000D0DF0" w:rsidP="000D0DF0">
      <w:pPr>
        <w:ind w:firstLine="720"/>
        <w:jc w:val="both"/>
        <w:rPr>
          <w:sz w:val="24"/>
          <w:szCs w:val="24"/>
          <w:shd w:val="clear" w:color="auto" w:fill="D9D9D9"/>
        </w:rPr>
      </w:pPr>
      <w:bookmarkStart w:id="1" w:name="_gjdgxs" w:colFirst="0" w:colLast="0"/>
      <w:bookmarkEnd w:id="1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A </w:t>
      </w:r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spr</w:t>
      </w:r>
      <w:proofErr w:type="spellEnd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. techniczna - mechanizm skorelowany z  § 1)</w:t>
      </w:r>
    </w:p>
    <w:p w14:paraId="1BD6523B" w14:textId="77777777" w:rsidR="000D0DF0" w:rsidRDefault="000D0DF0" w:rsidP="000D0DF0">
      <w:p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Stowarzyszenie nie prowadzi działalności gospodarczej.</w:t>
      </w:r>
    </w:p>
    <w:p w14:paraId="081D5D4E" w14:textId="77777777" w:rsidR="000D0DF0" w:rsidRDefault="000D0DF0" w:rsidP="000D0DF0">
      <w:pPr>
        <w:rPr>
          <w:sz w:val="24"/>
          <w:szCs w:val="24"/>
        </w:rPr>
      </w:pPr>
    </w:p>
    <w:p w14:paraId="699131D4" w14:textId="77777777" w:rsidR="000D0DF0" w:rsidRDefault="000D0DF0" w:rsidP="000D0DF0">
      <w:pPr>
        <w:ind w:firstLine="720"/>
        <w:jc w:val="both"/>
        <w:rPr>
          <w:i/>
          <w:sz w:val="24"/>
          <w:szCs w:val="24"/>
          <w:shd w:val="clear" w:color="auto" w:fill="D9D9D9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B </w:t>
      </w:r>
      <w:r>
        <w:rPr>
          <w:rFonts w:ascii="Cambria" w:eastAsia="Cambria" w:hAnsi="Cambria" w:cs="Cambria"/>
          <w:i/>
          <w:color w:val="000000"/>
          <w:sz w:val="24"/>
          <w:szCs w:val="24"/>
          <w:shd w:val="clear" w:color="auto" w:fill="D9D9D9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spr</w:t>
      </w:r>
      <w:proofErr w:type="spellEnd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 xml:space="preserve">. techniczna - </w:t>
      </w:r>
      <w:r>
        <w:rPr>
          <w:rFonts w:ascii="Cambria" w:eastAsia="Cambria" w:hAnsi="Cambria" w:cs="Cambria"/>
          <w:i/>
          <w:color w:val="000000"/>
          <w:sz w:val="24"/>
          <w:szCs w:val="24"/>
          <w:shd w:val="clear" w:color="auto" w:fill="D9D9D9"/>
        </w:rPr>
        <w:t xml:space="preserve">mechanizm skorelowany z </w:t>
      </w:r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 xml:space="preserve"> § 1)</w:t>
      </w:r>
    </w:p>
    <w:p w14:paraId="02319093" w14:textId="77777777" w:rsidR="000D0DF0" w:rsidRDefault="000D0DF0" w:rsidP="000D0DF0">
      <w:pPr>
        <w:numPr>
          <w:ilvl w:val="0"/>
          <w:numId w:val="34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Stowarzyszenie prowadzi działalność gospodarczą.</w:t>
      </w:r>
    </w:p>
    <w:p w14:paraId="428402DC" w14:textId="77777777" w:rsidR="000D0DF0" w:rsidRDefault="000D0DF0" w:rsidP="000D0DF0">
      <w:pPr>
        <w:numPr>
          <w:ilvl w:val="0"/>
          <w:numId w:val="34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Przedmiotem działalności gospodarczej Stowarzyszenia jest:</w:t>
      </w:r>
    </w:p>
    <w:p w14:paraId="5D6E9940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(PKD .............) ……………………………</w:t>
      </w:r>
    </w:p>
    <w:p w14:paraId="76FA093C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(PKD .............) …………………………… </w:t>
      </w:r>
    </w:p>
    <w:p w14:paraId="71412C98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(PKD .............) ……………………………</w:t>
      </w:r>
    </w:p>
    <w:p w14:paraId="6C58AF57" w14:textId="77777777" w:rsidR="000D0DF0" w:rsidRDefault="000D0DF0" w:rsidP="000D0DF0">
      <w:pPr>
        <w:ind w:left="720"/>
        <w:jc w:val="both"/>
        <w:rPr>
          <w:sz w:val="24"/>
          <w:szCs w:val="24"/>
          <w:shd w:val="clear" w:color="auto" w:fill="D9D9D9"/>
        </w:rPr>
      </w:pPr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spr</w:t>
      </w:r>
      <w:proofErr w:type="spellEnd"/>
      <w:r>
        <w:rPr>
          <w:rFonts w:ascii="Cambria" w:eastAsia="Cambria" w:hAnsi="Cambria" w:cs="Cambria"/>
          <w:i/>
          <w:sz w:val="24"/>
          <w:szCs w:val="24"/>
          <w:shd w:val="clear" w:color="auto" w:fill="D9D9D9"/>
        </w:rPr>
        <w:t>. techniczna - mechanizm blokujący możliwość wykazania tych samych kodów PKD, co w § 5 pkt 3)</w:t>
      </w:r>
    </w:p>
    <w:p w14:paraId="214B7AA5" w14:textId="77777777" w:rsidR="000D0DF0" w:rsidRDefault="000D0DF0" w:rsidP="000D0DF0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67ACBDEB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2</w:t>
      </w:r>
      <w:r>
        <w:rPr>
          <w:rFonts w:ascii="Cambria" w:eastAsia="Cambria" w:hAnsi="Cambria" w:cs="Cambria"/>
          <w:sz w:val="24"/>
          <w:szCs w:val="24"/>
        </w:rPr>
        <w:t>6</w:t>
      </w:r>
    </w:p>
    <w:p w14:paraId="68FEC021" w14:textId="77777777" w:rsidR="000D0DF0" w:rsidRDefault="000D0DF0" w:rsidP="000D0DF0">
      <w:pPr>
        <w:rPr>
          <w:sz w:val="24"/>
          <w:szCs w:val="24"/>
        </w:rPr>
      </w:pPr>
    </w:p>
    <w:p w14:paraId="101D9113" w14:textId="77777777" w:rsidR="000D0DF0" w:rsidRDefault="000D0DF0" w:rsidP="000D0DF0">
      <w:pPr>
        <w:ind w:firstLine="7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A</w:t>
      </w:r>
    </w:p>
    <w:p w14:paraId="59534CA2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Uchwałę w sprawie wysokości i częstotliwości pobierania składek członkowskich podejmuje Walne Zebranie Członków.</w:t>
      </w:r>
    </w:p>
    <w:p w14:paraId="6BAFCEAC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529884EF" w14:textId="77777777" w:rsidR="000D0DF0" w:rsidRDefault="000D0DF0" w:rsidP="000D0DF0">
      <w:pPr>
        <w:ind w:firstLine="7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B</w:t>
      </w:r>
    </w:p>
    <w:p w14:paraId="4030A6C1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Uchwałę w sprawie wysokości i częstotliwości pobierania składek członkowskich podejmuje Zarząd.</w:t>
      </w:r>
    </w:p>
    <w:p w14:paraId="257A2377" w14:textId="77777777" w:rsidR="000D0DF0" w:rsidRDefault="000D0DF0" w:rsidP="000D0DF0">
      <w:pPr>
        <w:rPr>
          <w:sz w:val="24"/>
          <w:szCs w:val="24"/>
        </w:rPr>
      </w:pPr>
    </w:p>
    <w:p w14:paraId="59AF4E8A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2</w:t>
      </w:r>
      <w:r>
        <w:rPr>
          <w:rFonts w:ascii="Cambria" w:eastAsia="Cambria" w:hAnsi="Cambria" w:cs="Cambria"/>
          <w:sz w:val="24"/>
          <w:szCs w:val="24"/>
        </w:rPr>
        <w:t>7</w:t>
      </w:r>
    </w:p>
    <w:p w14:paraId="3564FAD2" w14:textId="77777777" w:rsidR="000D0DF0" w:rsidRDefault="000D0DF0" w:rsidP="000D0DF0">
      <w:pPr>
        <w:rPr>
          <w:sz w:val="24"/>
          <w:szCs w:val="24"/>
        </w:rPr>
      </w:pPr>
    </w:p>
    <w:p w14:paraId="7DF71956" w14:textId="77777777" w:rsidR="000D0DF0" w:rsidRDefault="000D0DF0" w:rsidP="000D0DF0">
      <w:pPr>
        <w:ind w:firstLine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A</w:t>
      </w:r>
    </w:p>
    <w:p w14:paraId="0B93EA49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Zmian statutu dokonuje Walne Zebranie Członków zwykłą większością głosów bez względu na liczbę obecnych członków uprawnionych do głosowania.</w:t>
      </w:r>
    </w:p>
    <w:p w14:paraId="448FB7AE" w14:textId="77777777" w:rsidR="000D0DF0" w:rsidRDefault="000D0DF0" w:rsidP="000D0DF0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</w:p>
    <w:p w14:paraId="58865AC9" w14:textId="77777777" w:rsidR="000D0DF0" w:rsidRDefault="000D0DF0" w:rsidP="000D0DF0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rFonts w:ascii="Cambria" w:eastAsia="Cambria" w:hAnsi="Cambria" w:cs="Cambria"/>
          <w:sz w:val="24"/>
          <w:szCs w:val="24"/>
        </w:rPr>
        <w:t xml:space="preserve"> Wariant B</w:t>
      </w:r>
    </w:p>
    <w:p w14:paraId="3555C349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Zmian statutu dokonuje Walne Zebranie Członków większością 2/3 głosów bez względu na liczbę obecnych członków uprawnionych do głosowania.</w:t>
      </w:r>
    </w:p>
    <w:p w14:paraId="3631A16F" w14:textId="77777777" w:rsidR="000D0DF0" w:rsidRDefault="000D0DF0" w:rsidP="000D0DF0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</w:p>
    <w:p w14:paraId="290AF7F7" w14:textId="77777777" w:rsidR="000D0DF0" w:rsidRDefault="000D0DF0" w:rsidP="000D0DF0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rFonts w:ascii="Cambria" w:eastAsia="Cambria" w:hAnsi="Cambria" w:cs="Cambria"/>
          <w:sz w:val="24"/>
          <w:szCs w:val="24"/>
        </w:rPr>
        <w:t xml:space="preserve"> Wariant C</w:t>
      </w:r>
    </w:p>
    <w:p w14:paraId="24D79400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Zmian statutu dokonuje Walne Zebranie Członków zwykłą większością głosów, przy obecności co najmniej połowy członków uprawnionych do głosowania.</w:t>
      </w:r>
    </w:p>
    <w:p w14:paraId="7D559299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56E5E62D" w14:textId="77777777" w:rsidR="000D0DF0" w:rsidRDefault="000D0DF0" w:rsidP="000D0DF0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rFonts w:ascii="Cambria" w:eastAsia="Cambria" w:hAnsi="Cambria" w:cs="Cambria"/>
          <w:sz w:val="24"/>
          <w:szCs w:val="24"/>
        </w:rPr>
        <w:t xml:space="preserve"> Wariant D</w:t>
      </w:r>
    </w:p>
    <w:p w14:paraId="4CBC2A15" w14:textId="77777777" w:rsidR="000D0DF0" w:rsidRDefault="000D0DF0" w:rsidP="000D0DF0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Zmian statutu dokonuje Walne Zebranie Członków większością 2/3 głosów przy obecności co najmniej połowy członków uprawnionych do głosowania.</w:t>
      </w:r>
    </w:p>
    <w:p w14:paraId="69A74A62" w14:textId="77777777" w:rsidR="000D0DF0" w:rsidRDefault="000D0DF0" w:rsidP="000D0DF0">
      <w:pPr>
        <w:rPr>
          <w:sz w:val="24"/>
          <w:szCs w:val="24"/>
        </w:rPr>
      </w:pPr>
    </w:p>
    <w:p w14:paraId="51DD7AE0" w14:textId="77777777" w:rsidR="000D0DF0" w:rsidRDefault="000D0DF0" w:rsidP="000D0DF0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2</w:t>
      </w:r>
      <w:r>
        <w:rPr>
          <w:rFonts w:ascii="Cambria" w:eastAsia="Cambria" w:hAnsi="Cambria" w:cs="Cambria"/>
          <w:sz w:val="24"/>
          <w:szCs w:val="24"/>
        </w:rPr>
        <w:t>8</w:t>
      </w:r>
    </w:p>
    <w:p w14:paraId="38BFC515" w14:textId="77777777" w:rsidR="000D0DF0" w:rsidRDefault="000D0DF0" w:rsidP="000D0DF0">
      <w:pPr>
        <w:rPr>
          <w:sz w:val="24"/>
          <w:szCs w:val="24"/>
        </w:rPr>
      </w:pPr>
    </w:p>
    <w:p w14:paraId="2FF88B13" w14:textId="77777777" w:rsidR="000D0DF0" w:rsidRDefault="000D0DF0" w:rsidP="000D0DF0">
      <w:pPr>
        <w:ind w:firstLine="7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A</w:t>
      </w:r>
    </w:p>
    <w:p w14:paraId="6CFC2693" w14:textId="77777777" w:rsidR="000D0DF0" w:rsidRDefault="000D0DF0" w:rsidP="000D0DF0">
      <w:pPr>
        <w:widowControl w:val="0"/>
        <w:numPr>
          <w:ilvl w:val="0"/>
          <w:numId w:val="4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Rozwiązania Stowarzyszenia dokonuje Walne Zebranie Członków zwykłą większością głosów bez względu na liczbę obecnych członków uprawnionych do głosowania. </w:t>
      </w:r>
    </w:p>
    <w:p w14:paraId="2060CAF8" w14:textId="77777777" w:rsidR="000D0DF0" w:rsidRDefault="000D0DF0" w:rsidP="000D0DF0">
      <w:pPr>
        <w:ind w:left="708"/>
        <w:jc w:val="both"/>
        <w:rPr>
          <w:rFonts w:ascii="Cambria" w:eastAsia="Cambria" w:hAnsi="Cambria" w:cs="Cambria"/>
          <w:sz w:val="24"/>
          <w:szCs w:val="24"/>
        </w:rPr>
      </w:pPr>
    </w:p>
    <w:p w14:paraId="3C573F6C" w14:textId="77777777" w:rsidR="000D0DF0" w:rsidRDefault="000D0DF0" w:rsidP="000D0DF0">
      <w:pPr>
        <w:ind w:firstLine="72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Wariant B</w:t>
      </w:r>
    </w:p>
    <w:p w14:paraId="7A28D5F7" w14:textId="77777777" w:rsidR="000D0DF0" w:rsidRDefault="000D0DF0" w:rsidP="000D0DF0">
      <w:pPr>
        <w:widowControl w:val="0"/>
        <w:numPr>
          <w:ilvl w:val="0"/>
          <w:numId w:val="35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Rozwiązania Stowarzyszenia dokonuje Walne Zebranie Członków większością 2/3 głosów bez względu na liczbę obecnych członków uprawnionych do głosowania.</w:t>
      </w:r>
    </w:p>
    <w:p w14:paraId="0BA56CBB" w14:textId="77777777" w:rsidR="000D0DF0" w:rsidRDefault="000D0DF0" w:rsidP="000D0DF0">
      <w:pPr>
        <w:widowControl w:val="0"/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6448E91F" w14:textId="77777777" w:rsidR="000D0DF0" w:rsidRDefault="000D0DF0" w:rsidP="000D0DF0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rFonts w:ascii="Cambria" w:eastAsia="Cambria" w:hAnsi="Cambria" w:cs="Cambria"/>
          <w:sz w:val="24"/>
          <w:szCs w:val="24"/>
        </w:rPr>
        <w:t xml:space="preserve"> Wariant C</w:t>
      </w:r>
    </w:p>
    <w:p w14:paraId="5C242406" w14:textId="77777777" w:rsidR="000D0DF0" w:rsidRDefault="000D0DF0" w:rsidP="000D0DF0">
      <w:pPr>
        <w:widowControl w:val="0"/>
        <w:numPr>
          <w:ilvl w:val="0"/>
          <w:numId w:val="3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Rozwiązania Stowarzyszenia dokonuje Walne Zebranie Członków zwykłą większością głosów, przy obecności co najmniej połowy członków uprawnionych do głosowania.</w:t>
      </w:r>
    </w:p>
    <w:p w14:paraId="7186EB3E" w14:textId="77777777" w:rsidR="000D0DF0" w:rsidRDefault="000D0DF0" w:rsidP="000D0DF0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</w:p>
    <w:p w14:paraId="5FFBAD65" w14:textId="77777777" w:rsidR="000D0DF0" w:rsidRDefault="000D0DF0" w:rsidP="000D0DF0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rFonts w:ascii="Cambria" w:eastAsia="Cambria" w:hAnsi="Cambria" w:cs="Cambria"/>
          <w:sz w:val="24"/>
          <w:szCs w:val="24"/>
        </w:rPr>
        <w:t xml:space="preserve"> Wariant D</w:t>
      </w:r>
    </w:p>
    <w:p w14:paraId="5537EFE7" w14:textId="77777777" w:rsidR="000D0DF0" w:rsidRDefault="000D0DF0" w:rsidP="000D0DF0">
      <w:pPr>
        <w:widowControl w:val="0"/>
        <w:numPr>
          <w:ilvl w:val="0"/>
          <w:numId w:val="45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Rozwiązania Stowarzyszenia dokonuje Walne Zebranie Członków większością 2/3 głosów przy obecności co najmniej połowy członków uprawnionych do głosowania.</w:t>
      </w:r>
    </w:p>
    <w:p w14:paraId="5DFB668E" w14:textId="77777777" w:rsidR="000D0DF0" w:rsidRDefault="000D0DF0" w:rsidP="000D0DF0">
      <w:pPr>
        <w:widowControl w:val="0"/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109A362C" w14:textId="77777777" w:rsidR="000D0DF0" w:rsidRDefault="000D0DF0" w:rsidP="000D0DF0">
      <w:pPr>
        <w:widowControl w:val="0"/>
        <w:numPr>
          <w:ilvl w:val="0"/>
          <w:numId w:val="45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Podejmując uchwałę o rozwiązaniu Stowarzyszenia Walne Zebranie Członków określa sposób jego likwidacji oraz przeznaczenia majątku.</w:t>
      </w:r>
    </w:p>
    <w:p w14:paraId="65F65541" w14:textId="39515CA1" w:rsidR="004D1B02" w:rsidRPr="000D0DF0" w:rsidRDefault="004D1B02" w:rsidP="000D0DF0">
      <w:pPr>
        <w:rPr>
          <w:rFonts w:eastAsia="Cambria"/>
        </w:rPr>
      </w:pPr>
    </w:p>
    <w:sectPr w:rsidR="004D1B02" w:rsidRPr="000D0DF0" w:rsidSect="00C6688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3" w:right="707" w:bottom="1133" w:left="708" w:header="568" w:footer="57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81AA7" w14:textId="77777777" w:rsidR="00883823" w:rsidRDefault="00883823">
      <w:r>
        <w:separator/>
      </w:r>
    </w:p>
  </w:endnote>
  <w:endnote w:type="continuationSeparator" w:id="0">
    <w:p w14:paraId="5DB0CC2E" w14:textId="77777777" w:rsidR="00883823" w:rsidRDefault="0088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Oswald 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BC76" w14:textId="4B41AC59" w:rsidR="004D1B02" w:rsidRPr="005873E4" w:rsidRDefault="00CE03DC">
    <w:pPr>
      <w:jc w:val="center"/>
      <w:rPr>
        <w:rFonts w:ascii="Oswald Regular" w:eastAsia="Oswald Regular" w:hAnsi="Oswald Regular" w:cs="Oswald Regular"/>
        <w:sz w:val="16"/>
        <w:szCs w:val="16"/>
      </w:rPr>
    </w:pPr>
    <w:r w:rsidRPr="005873E4">
      <w:rPr>
        <w:rFonts w:ascii="Oswald Regular" w:eastAsia="Oswald Regular" w:hAnsi="Oswald Regular" w:cs="Oswald Regular"/>
        <w:sz w:val="16"/>
        <w:szCs w:val="16"/>
      </w:rPr>
      <w:t xml:space="preserve"> STR.</w:t>
    </w:r>
    <w:r w:rsidRPr="005873E4">
      <w:rPr>
        <w:rFonts w:ascii="Oswald Regular" w:eastAsia="Oswald Regular" w:hAnsi="Oswald Regular" w:cs="Oswald Regular"/>
        <w:sz w:val="16"/>
        <w:szCs w:val="16"/>
      </w:rPr>
      <w:fldChar w:fldCharType="begin"/>
    </w:r>
    <w:r w:rsidRPr="005873E4">
      <w:rPr>
        <w:rFonts w:ascii="Oswald Regular" w:eastAsia="Oswald Regular" w:hAnsi="Oswald Regular" w:cs="Oswald Regular"/>
        <w:sz w:val="16"/>
        <w:szCs w:val="16"/>
      </w:rPr>
      <w:instrText>PAGE</w:instrText>
    </w:r>
    <w:r w:rsidRPr="005873E4">
      <w:rPr>
        <w:rFonts w:ascii="Oswald Regular" w:eastAsia="Oswald Regular" w:hAnsi="Oswald Regular" w:cs="Oswald Regular"/>
        <w:sz w:val="16"/>
        <w:szCs w:val="16"/>
      </w:rPr>
      <w:fldChar w:fldCharType="separate"/>
    </w:r>
    <w:r w:rsidR="004B72BB">
      <w:rPr>
        <w:rFonts w:ascii="Oswald Regular" w:eastAsia="Oswald Regular" w:hAnsi="Oswald Regular" w:cs="Oswald Regular"/>
        <w:noProof/>
        <w:sz w:val="16"/>
        <w:szCs w:val="16"/>
      </w:rPr>
      <w:t>4</w:t>
    </w:r>
    <w:r w:rsidRPr="005873E4">
      <w:rPr>
        <w:rFonts w:ascii="Oswald Regular" w:eastAsia="Oswald Regular" w:hAnsi="Oswald Regular" w:cs="Oswald Regular"/>
        <w:sz w:val="16"/>
        <w:szCs w:val="16"/>
      </w:rPr>
      <w:fldChar w:fldCharType="end"/>
    </w:r>
    <w:r w:rsidRPr="005873E4">
      <w:rPr>
        <w:rFonts w:ascii="Oswald Regular" w:eastAsia="Oswald Regular" w:hAnsi="Oswald Regular" w:cs="Oswald Regular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4A27" w14:textId="77777777" w:rsidR="004D1B02" w:rsidRDefault="00CE03DC">
    <w:pPr>
      <w:jc w:val="center"/>
      <w:rPr>
        <w:rFonts w:ascii="Cambria" w:eastAsia="Cambria" w:hAnsi="Cambria" w:cs="Cambria"/>
        <w:shd w:val="clear" w:color="auto" w:fill="F1C232"/>
      </w:rPr>
    </w:pPr>
    <w:r>
      <w:rPr>
        <w:rFonts w:ascii="Cambria" w:eastAsia="Cambria" w:hAnsi="Cambria" w:cs="Cambria"/>
        <w:shd w:val="clear" w:color="auto" w:fill="F1C232"/>
      </w:rPr>
      <w:fldChar w:fldCharType="begin"/>
    </w:r>
    <w:r>
      <w:rPr>
        <w:rFonts w:ascii="Cambria" w:eastAsia="Cambria" w:hAnsi="Cambria" w:cs="Cambria"/>
        <w:shd w:val="clear" w:color="auto" w:fill="F1C232"/>
      </w:rPr>
      <w:instrText>PAGE</w:instrText>
    </w:r>
    <w:r>
      <w:rPr>
        <w:rFonts w:ascii="Cambria" w:eastAsia="Cambria" w:hAnsi="Cambria" w:cs="Cambria"/>
        <w:shd w:val="clear" w:color="auto" w:fill="F1C2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4534" w14:textId="77777777" w:rsidR="00883823" w:rsidRDefault="00883823">
      <w:r>
        <w:separator/>
      </w:r>
    </w:p>
  </w:footnote>
  <w:footnote w:type="continuationSeparator" w:id="0">
    <w:p w14:paraId="45F6735C" w14:textId="77777777" w:rsidR="00883823" w:rsidRDefault="0088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6E25" w14:textId="2FFB5FE5" w:rsidR="004D1B02" w:rsidRDefault="005873E4" w:rsidP="00C66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75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noProof/>
        <w:color w:val="000000"/>
      </w:rPr>
      <w:drawing>
        <wp:inline distT="0" distB="0" distL="0" distR="0" wp14:anchorId="599A95AD" wp14:editId="222494D5">
          <wp:extent cx="6385560" cy="66484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56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5337E" w14:textId="77777777" w:rsidR="004D1B02" w:rsidRDefault="00CE0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10"/>
        <w:tab w:val="left" w:pos="2640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F139F" w14:textId="77777777" w:rsidR="004D1B02" w:rsidRDefault="00CE03DC">
    <w:pPr>
      <w:jc w:val="right"/>
    </w:pPr>
    <w:r>
      <w:rPr>
        <w:noProof/>
      </w:rPr>
      <w:drawing>
        <wp:inline distT="114300" distB="114300" distL="114300" distR="114300" wp14:anchorId="29FE1E36" wp14:editId="14D9D36A">
          <wp:extent cx="9252000" cy="96520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20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76E"/>
    <w:multiLevelType w:val="multilevel"/>
    <w:tmpl w:val="26AA8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622046"/>
    <w:multiLevelType w:val="multilevel"/>
    <w:tmpl w:val="97480A48"/>
    <w:lvl w:ilvl="0">
      <w:start w:val="1"/>
      <w:numFmt w:val="decimal"/>
      <w:lvlText w:val="%1)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DE0E88"/>
    <w:multiLevelType w:val="multilevel"/>
    <w:tmpl w:val="5B403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D6400A"/>
    <w:multiLevelType w:val="multilevel"/>
    <w:tmpl w:val="E836F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5693E92"/>
    <w:multiLevelType w:val="multilevel"/>
    <w:tmpl w:val="40A68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78F2F42"/>
    <w:multiLevelType w:val="multilevel"/>
    <w:tmpl w:val="48541E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BB8560A"/>
    <w:multiLevelType w:val="multilevel"/>
    <w:tmpl w:val="31923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1872A8A"/>
    <w:multiLevelType w:val="multilevel"/>
    <w:tmpl w:val="5590EB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923984"/>
    <w:multiLevelType w:val="multilevel"/>
    <w:tmpl w:val="9AE6F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1FE5E7B"/>
    <w:multiLevelType w:val="multilevel"/>
    <w:tmpl w:val="A0821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7486A20"/>
    <w:multiLevelType w:val="multilevel"/>
    <w:tmpl w:val="3B3CFE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DB26AAB"/>
    <w:multiLevelType w:val="multilevel"/>
    <w:tmpl w:val="F8904C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45"/>
    <w:multiLevelType w:val="multilevel"/>
    <w:tmpl w:val="71DEE3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1600D87"/>
    <w:multiLevelType w:val="multilevel"/>
    <w:tmpl w:val="4F7E0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4FE6B25"/>
    <w:multiLevelType w:val="multilevel"/>
    <w:tmpl w:val="85D01C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C613E0E"/>
    <w:multiLevelType w:val="multilevel"/>
    <w:tmpl w:val="E4DC8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CF7424E"/>
    <w:multiLevelType w:val="multilevel"/>
    <w:tmpl w:val="DC9AB4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0376703"/>
    <w:multiLevelType w:val="multilevel"/>
    <w:tmpl w:val="62ACD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3882BAD"/>
    <w:multiLevelType w:val="multilevel"/>
    <w:tmpl w:val="9564B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833B60"/>
    <w:multiLevelType w:val="multilevel"/>
    <w:tmpl w:val="00D8D8EE"/>
    <w:lvl w:ilvl="0">
      <w:start w:val="1"/>
      <w:numFmt w:val="decimal"/>
      <w:lvlText w:val="%1)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88C16D4"/>
    <w:multiLevelType w:val="multilevel"/>
    <w:tmpl w:val="E7821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ADB25F0"/>
    <w:multiLevelType w:val="multilevel"/>
    <w:tmpl w:val="2AAEC3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EE10DC4"/>
    <w:multiLevelType w:val="multilevel"/>
    <w:tmpl w:val="9A926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0361126"/>
    <w:multiLevelType w:val="multilevel"/>
    <w:tmpl w:val="480EC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1A22DAE"/>
    <w:multiLevelType w:val="multilevel"/>
    <w:tmpl w:val="55D426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C02268A"/>
    <w:multiLevelType w:val="multilevel"/>
    <w:tmpl w:val="8E42D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E207672"/>
    <w:multiLevelType w:val="multilevel"/>
    <w:tmpl w:val="6C603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01740DE"/>
    <w:multiLevelType w:val="multilevel"/>
    <w:tmpl w:val="AD3EB440"/>
    <w:lvl w:ilvl="0">
      <w:start w:val="1"/>
      <w:numFmt w:val="decimal"/>
      <w:lvlText w:val="%1)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11A1370"/>
    <w:multiLevelType w:val="multilevel"/>
    <w:tmpl w:val="D0002C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48946B0"/>
    <w:multiLevelType w:val="multilevel"/>
    <w:tmpl w:val="FE408B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6110E71"/>
    <w:multiLevelType w:val="multilevel"/>
    <w:tmpl w:val="92DEDD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66A6FB1"/>
    <w:multiLevelType w:val="multilevel"/>
    <w:tmpl w:val="51DA7D66"/>
    <w:lvl w:ilvl="0">
      <w:start w:val="1"/>
      <w:numFmt w:val="decimal"/>
      <w:lvlText w:val="%1)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8F44E13"/>
    <w:multiLevelType w:val="multilevel"/>
    <w:tmpl w:val="E1423C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BB87613"/>
    <w:multiLevelType w:val="multilevel"/>
    <w:tmpl w:val="172C3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0ED363C"/>
    <w:multiLevelType w:val="multilevel"/>
    <w:tmpl w:val="90D264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1EC688E"/>
    <w:multiLevelType w:val="multilevel"/>
    <w:tmpl w:val="C524A5C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FC38C5"/>
    <w:multiLevelType w:val="multilevel"/>
    <w:tmpl w:val="38FA5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61879A4"/>
    <w:multiLevelType w:val="multilevel"/>
    <w:tmpl w:val="938866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7127781"/>
    <w:multiLevelType w:val="multilevel"/>
    <w:tmpl w:val="C9B0DE3C"/>
    <w:lvl w:ilvl="0">
      <w:start w:val="1"/>
      <w:numFmt w:val="decimal"/>
      <w:lvlText w:val="%1)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731028F"/>
    <w:multiLevelType w:val="multilevel"/>
    <w:tmpl w:val="A09CF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A2C5B9D"/>
    <w:multiLevelType w:val="multilevel"/>
    <w:tmpl w:val="D39C8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C793A8C"/>
    <w:multiLevelType w:val="multilevel"/>
    <w:tmpl w:val="77E05F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F5E497A"/>
    <w:multiLevelType w:val="multilevel"/>
    <w:tmpl w:val="01800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15E6856"/>
    <w:multiLevelType w:val="multilevel"/>
    <w:tmpl w:val="14B6D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4BD4FD4"/>
    <w:multiLevelType w:val="multilevel"/>
    <w:tmpl w:val="766ED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4FE0C8F"/>
    <w:multiLevelType w:val="multilevel"/>
    <w:tmpl w:val="D4381F6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06D3A"/>
    <w:multiLevelType w:val="multilevel"/>
    <w:tmpl w:val="26363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FBC1C7A"/>
    <w:multiLevelType w:val="multilevel"/>
    <w:tmpl w:val="7556F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19"/>
  </w:num>
  <w:num w:numId="3">
    <w:abstractNumId w:val="26"/>
  </w:num>
  <w:num w:numId="4">
    <w:abstractNumId w:val="38"/>
  </w:num>
  <w:num w:numId="5">
    <w:abstractNumId w:val="9"/>
  </w:num>
  <w:num w:numId="6">
    <w:abstractNumId w:val="16"/>
  </w:num>
  <w:num w:numId="7">
    <w:abstractNumId w:val="1"/>
  </w:num>
  <w:num w:numId="8">
    <w:abstractNumId w:val="31"/>
  </w:num>
  <w:num w:numId="9">
    <w:abstractNumId w:val="5"/>
  </w:num>
  <w:num w:numId="10">
    <w:abstractNumId w:val="41"/>
  </w:num>
  <w:num w:numId="11">
    <w:abstractNumId w:val="11"/>
  </w:num>
  <w:num w:numId="12">
    <w:abstractNumId w:val="10"/>
  </w:num>
  <w:num w:numId="13">
    <w:abstractNumId w:val="44"/>
  </w:num>
  <w:num w:numId="14">
    <w:abstractNumId w:val="14"/>
  </w:num>
  <w:num w:numId="15">
    <w:abstractNumId w:val="23"/>
  </w:num>
  <w:num w:numId="16">
    <w:abstractNumId w:val="24"/>
  </w:num>
  <w:num w:numId="17">
    <w:abstractNumId w:val="21"/>
  </w:num>
  <w:num w:numId="18">
    <w:abstractNumId w:val="8"/>
  </w:num>
  <w:num w:numId="19">
    <w:abstractNumId w:val="36"/>
  </w:num>
  <w:num w:numId="20">
    <w:abstractNumId w:val="32"/>
  </w:num>
  <w:num w:numId="21">
    <w:abstractNumId w:val="37"/>
  </w:num>
  <w:num w:numId="22">
    <w:abstractNumId w:val="25"/>
  </w:num>
  <w:num w:numId="23">
    <w:abstractNumId w:val="42"/>
  </w:num>
  <w:num w:numId="24">
    <w:abstractNumId w:val="12"/>
  </w:num>
  <w:num w:numId="25">
    <w:abstractNumId w:val="2"/>
  </w:num>
  <w:num w:numId="26">
    <w:abstractNumId w:val="34"/>
  </w:num>
  <w:num w:numId="27">
    <w:abstractNumId w:val="39"/>
  </w:num>
  <w:num w:numId="28">
    <w:abstractNumId w:val="13"/>
  </w:num>
  <w:num w:numId="29">
    <w:abstractNumId w:val="46"/>
  </w:num>
  <w:num w:numId="30">
    <w:abstractNumId w:val="40"/>
  </w:num>
  <w:num w:numId="31">
    <w:abstractNumId w:val="35"/>
  </w:num>
  <w:num w:numId="32">
    <w:abstractNumId w:val="22"/>
  </w:num>
  <w:num w:numId="33">
    <w:abstractNumId w:val="33"/>
  </w:num>
  <w:num w:numId="34">
    <w:abstractNumId w:val="15"/>
  </w:num>
  <w:num w:numId="35">
    <w:abstractNumId w:val="0"/>
  </w:num>
  <w:num w:numId="36">
    <w:abstractNumId w:val="17"/>
  </w:num>
  <w:num w:numId="37">
    <w:abstractNumId w:val="6"/>
  </w:num>
  <w:num w:numId="38">
    <w:abstractNumId w:val="7"/>
  </w:num>
  <w:num w:numId="39">
    <w:abstractNumId w:val="3"/>
  </w:num>
  <w:num w:numId="40">
    <w:abstractNumId w:val="20"/>
  </w:num>
  <w:num w:numId="41">
    <w:abstractNumId w:val="29"/>
  </w:num>
  <w:num w:numId="42">
    <w:abstractNumId w:val="18"/>
  </w:num>
  <w:num w:numId="43">
    <w:abstractNumId w:val="28"/>
  </w:num>
  <w:num w:numId="44">
    <w:abstractNumId w:val="43"/>
  </w:num>
  <w:num w:numId="45">
    <w:abstractNumId w:val="47"/>
  </w:num>
  <w:num w:numId="46">
    <w:abstractNumId w:val="45"/>
  </w:num>
  <w:num w:numId="47">
    <w:abstractNumId w:val="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02"/>
    <w:rsid w:val="000D0DF0"/>
    <w:rsid w:val="00126D82"/>
    <w:rsid w:val="004B72BB"/>
    <w:rsid w:val="004D1B02"/>
    <w:rsid w:val="005873E4"/>
    <w:rsid w:val="00883823"/>
    <w:rsid w:val="00C66887"/>
    <w:rsid w:val="00C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0C2A4"/>
  <w15:docId w15:val="{9FF69B93-DD9A-45C7-A643-B114C15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outlineLvl w:val="2"/>
    </w:pPr>
    <w:rPr>
      <w:rFonts w:ascii="Cambria" w:eastAsia="Cambria" w:hAnsi="Cambria" w:cs="Cambri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outlineLvl w:val="3"/>
    </w:pPr>
    <w:rPr>
      <w:rFonts w:ascii="Cambria" w:eastAsia="Cambria" w:hAnsi="Cambria" w:cs="Cambria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7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3E4"/>
  </w:style>
  <w:style w:type="paragraph" w:styleId="Stopka">
    <w:name w:val="footer"/>
    <w:basedOn w:val="Normalny"/>
    <w:link w:val="StopkaZnak"/>
    <w:uiPriority w:val="99"/>
    <w:unhideWhenUsed/>
    <w:rsid w:val="00587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1772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Gorczyński</cp:lastModifiedBy>
  <cp:revision>4</cp:revision>
  <dcterms:created xsi:type="dcterms:W3CDTF">2020-11-28T10:37:00Z</dcterms:created>
  <dcterms:modified xsi:type="dcterms:W3CDTF">2021-01-31T15:27:00Z</dcterms:modified>
</cp:coreProperties>
</file>